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Look w:val="04A0" w:firstRow="1" w:lastRow="0" w:firstColumn="1" w:lastColumn="0" w:noHBand="0" w:noVBand="1"/>
      </w:tblPr>
      <w:tblGrid>
        <w:gridCol w:w="9288"/>
      </w:tblGrid>
      <w:tr w:rsidR="005D43D6" w14:paraId="0DB611A9" w14:textId="77777777" w:rsidTr="00351C2B">
        <w:trPr>
          <w:trHeight w:val="3050"/>
          <w:jc w:val="center"/>
        </w:trPr>
        <w:tc>
          <w:tcPr>
            <w:tcW w:w="9288" w:type="dxa"/>
            <w:vAlign w:val="center"/>
          </w:tcPr>
          <w:p w14:paraId="45E56DE7" w14:textId="50B58CB0" w:rsidR="005D43D6" w:rsidRDefault="00AA5939" w:rsidP="00351C2B">
            <w:pPr>
              <w:jc w:val="center"/>
              <w:rPr>
                <w:sz w:val="24"/>
                <w:szCs w:val="24"/>
              </w:rPr>
            </w:pPr>
            <w:bookmarkStart w:id="0" w:name="_GoBack"/>
            <w:bookmarkEnd w:id="0"/>
            <w:r w:rsidRPr="00351C2B">
              <w:rPr>
                <w:i/>
                <w:color w:val="FF0000"/>
                <w:szCs w:val="24"/>
              </w:rPr>
              <w:t>This</w:t>
            </w:r>
            <w:r w:rsidR="00E017E7" w:rsidRPr="00351C2B">
              <w:rPr>
                <w:i/>
                <w:color w:val="FF0000"/>
                <w:szCs w:val="24"/>
              </w:rPr>
              <w:t xml:space="preserve"> “Patient Introduction to Consent for Early Feasibility Studies” </w:t>
            </w:r>
            <w:r w:rsidR="005D43D6" w:rsidRPr="00351C2B">
              <w:rPr>
                <w:i/>
                <w:color w:val="FF0000"/>
                <w:szCs w:val="24"/>
              </w:rPr>
              <w:t xml:space="preserve">may be provided </w:t>
            </w:r>
            <w:r w:rsidR="00345BE6" w:rsidRPr="00351C2B">
              <w:rPr>
                <w:i/>
                <w:color w:val="FF0000"/>
                <w:szCs w:val="24"/>
              </w:rPr>
              <w:t xml:space="preserve">as an educational aid </w:t>
            </w:r>
            <w:r w:rsidR="005D43D6" w:rsidRPr="00351C2B">
              <w:rPr>
                <w:i/>
                <w:color w:val="FF0000"/>
                <w:szCs w:val="24"/>
              </w:rPr>
              <w:t>to patients considering participation in Early Feasibility Studies (EFS) in the United States. An Informed Consent Form (ICF) that has been approved by the IRB is required to be signed by the patient prior to screening and enrollment in an EFS.  A</w:t>
            </w:r>
            <w:r w:rsidRPr="00351C2B">
              <w:rPr>
                <w:i/>
                <w:color w:val="FF0000"/>
                <w:szCs w:val="24"/>
              </w:rPr>
              <w:t>n</w:t>
            </w:r>
            <w:r w:rsidR="005D43D6" w:rsidRPr="00351C2B">
              <w:rPr>
                <w:i/>
                <w:color w:val="FF0000"/>
                <w:szCs w:val="24"/>
              </w:rPr>
              <w:t xml:space="preserve"> ICF Template </w:t>
            </w:r>
            <w:r w:rsidR="00D56767" w:rsidRPr="00351C2B">
              <w:rPr>
                <w:i/>
                <w:color w:val="FF0000"/>
                <w:szCs w:val="24"/>
              </w:rPr>
              <w:t xml:space="preserve">specifically prepared </w:t>
            </w:r>
            <w:r w:rsidR="005D43D6" w:rsidRPr="00351C2B">
              <w:rPr>
                <w:i/>
                <w:color w:val="FF0000"/>
                <w:szCs w:val="24"/>
              </w:rPr>
              <w:t xml:space="preserve">for EFS can be found on the MDIC website </w:t>
            </w:r>
            <w:r w:rsidR="0075718E" w:rsidRPr="00351C2B">
              <w:rPr>
                <w:i/>
                <w:color w:val="FF0000"/>
                <w:szCs w:val="24"/>
              </w:rPr>
              <w:t>(</w:t>
            </w:r>
            <w:hyperlink r:id="rId8" w:history="1">
              <w:r w:rsidR="00367A83" w:rsidRPr="00351C2B">
                <w:rPr>
                  <w:rStyle w:val="Hyperlink"/>
                  <w:szCs w:val="24"/>
                </w:rPr>
                <w:t>http://mdic.org/cts/efs/spi/</w:t>
              </w:r>
            </w:hyperlink>
            <w:r w:rsidR="005D43D6" w:rsidRPr="00351C2B">
              <w:rPr>
                <w:i/>
                <w:color w:val="FF0000"/>
                <w:szCs w:val="24"/>
              </w:rPr>
              <w:t>)</w:t>
            </w:r>
            <w:r w:rsidRPr="00351C2B">
              <w:rPr>
                <w:i/>
                <w:color w:val="FF0000"/>
                <w:szCs w:val="24"/>
              </w:rPr>
              <w:t>.</w:t>
            </w:r>
            <w:r w:rsidR="005D43D6" w:rsidRPr="00351C2B">
              <w:rPr>
                <w:i/>
                <w:color w:val="FF0000"/>
                <w:szCs w:val="24"/>
              </w:rPr>
              <w:t xml:space="preserve"> The information contained in this document and the ICF template are </w:t>
            </w:r>
            <w:r w:rsidR="00235B54" w:rsidRPr="00351C2B">
              <w:rPr>
                <w:i/>
                <w:color w:val="FF0000"/>
                <w:szCs w:val="24"/>
              </w:rPr>
              <w:t>based on</w:t>
            </w:r>
            <w:r w:rsidR="005D43D6" w:rsidRPr="00351C2B">
              <w:rPr>
                <w:i/>
                <w:color w:val="FF0000"/>
                <w:szCs w:val="24"/>
              </w:rPr>
              <w:t xml:space="preserve"> FDA Guidance, “Investigational Device Exemptions (IDEs) for Early Feasibility Medical Device Clinical Studies, Including Certain First in Human (FIH) Studies Guidance for Industry and Food and Drug Administration Staff,” issued on: October 1, 2013.</w:t>
            </w:r>
            <w:r w:rsidR="005D43D6" w:rsidRPr="00351C2B">
              <w:rPr>
                <w:b/>
                <w:i/>
                <w:color w:val="FF0000"/>
                <w:szCs w:val="24"/>
              </w:rPr>
              <w:t xml:space="preserve">  </w:t>
            </w:r>
          </w:p>
        </w:tc>
      </w:tr>
    </w:tbl>
    <w:p w14:paraId="65094A39" w14:textId="77777777" w:rsidR="008E7450" w:rsidRDefault="008E7450" w:rsidP="00351C2B">
      <w:pPr>
        <w:spacing w:before="240" w:after="240"/>
        <w:jc w:val="center"/>
        <w:rPr>
          <w:b/>
          <w:sz w:val="24"/>
          <w:szCs w:val="24"/>
        </w:rPr>
      </w:pPr>
    </w:p>
    <w:p w14:paraId="614BD9BF" w14:textId="5FE30A16" w:rsidR="0075718E" w:rsidRPr="00ED035B" w:rsidRDefault="005D43D6" w:rsidP="00351C2B">
      <w:pPr>
        <w:spacing w:before="240" w:after="240"/>
        <w:rPr>
          <w:b/>
          <w:sz w:val="24"/>
          <w:szCs w:val="24"/>
        </w:rPr>
      </w:pPr>
      <w:r w:rsidRPr="00ED035B">
        <w:rPr>
          <w:b/>
          <w:sz w:val="28"/>
          <w:szCs w:val="28"/>
        </w:rPr>
        <w:t xml:space="preserve">Patient Introduction to Consent for Early Feasibility Studies </w:t>
      </w:r>
    </w:p>
    <w:p w14:paraId="7F9CE743" w14:textId="1F41BB53" w:rsidR="001E0147" w:rsidRDefault="001E0147" w:rsidP="001E0147">
      <w:pPr>
        <w:rPr>
          <w:sz w:val="24"/>
          <w:szCs w:val="24"/>
        </w:rPr>
      </w:pPr>
      <w:r w:rsidRPr="008958B8">
        <w:rPr>
          <w:sz w:val="24"/>
          <w:szCs w:val="24"/>
        </w:rPr>
        <w:t xml:space="preserve">You </w:t>
      </w:r>
      <w:r w:rsidR="00961E38" w:rsidRPr="008958B8">
        <w:rPr>
          <w:sz w:val="24"/>
          <w:szCs w:val="24"/>
        </w:rPr>
        <w:t xml:space="preserve">may meet the </w:t>
      </w:r>
      <w:r w:rsidR="0075718E">
        <w:rPr>
          <w:sz w:val="24"/>
          <w:szCs w:val="24"/>
        </w:rPr>
        <w:t xml:space="preserve">eligibility </w:t>
      </w:r>
      <w:r w:rsidR="00961E38" w:rsidRPr="008958B8">
        <w:rPr>
          <w:sz w:val="24"/>
          <w:szCs w:val="24"/>
        </w:rPr>
        <w:t>requirements</w:t>
      </w:r>
      <w:r w:rsidRPr="008958B8">
        <w:rPr>
          <w:sz w:val="24"/>
          <w:szCs w:val="24"/>
        </w:rPr>
        <w:t xml:space="preserve"> to participate in an Early Feasibility Study (EFS) of a device to treat your </w:t>
      </w:r>
      <w:r w:rsidR="00340B0B" w:rsidRPr="008958B8">
        <w:rPr>
          <w:sz w:val="24"/>
          <w:szCs w:val="24"/>
        </w:rPr>
        <w:t xml:space="preserve">current </w:t>
      </w:r>
      <w:r w:rsidRPr="008958B8">
        <w:rPr>
          <w:sz w:val="24"/>
          <w:szCs w:val="24"/>
        </w:rPr>
        <w:t xml:space="preserve">medical </w:t>
      </w:r>
      <w:r w:rsidR="00340B0B" w:rsidRPr="008958B8">
        <w:rPr>
          <w:sz w:val="24"/>
          <w:szCs w:val="24"/>
        </w:rPr>
        <w:t>problem</w:t>
      </w:r>
      <w:r w:rsidRPr="008958B8">
        <w:rPr>
          <w:sz w:val="24"/>
          <w:szCs w:val="24"/>
        </w:rPr>
        <w:t xml:space="preserve">. The information below provides background </w:t>
      </w:r>
      <w:r w:rsidR="004C0155">
        <w:rPr>
          <w:sz w:val="24"/>
          <w:szCs w:val="24"/>
        </w:rPr>
        <w:t xml:space="preserve">information </w:t>
      </w:r>
      <w:r w:rsidR="00E47F57">
        <w:rPr>
          <w:sz w:val="24"/>
          <w:szCs w:val="24"/>
        </w:rPr>
        <w:t>related to early feasibility studies (EFS)</w:t>
      </w:r>
      <w:r w:rsidRPr="008958B8">
        <w:rPr>
          <w:sz w:val="24"/>
          <w:szCs w:val="24"/>
        </w:rPr>
        <w:t xml:space="preserve"> in the US and offers points to keep in mind when </w:t>
      </w:r>
      <w:r w:rsidR="00A06AA9" w:rsidRPr="008958B8">
        <w:rPr>
          <w:sz w:val="24"/>
          <w:szCs w:val="24"/>
        </w:rPr>
        <w:t>considering participation in</w:t>
      </w:r>
      <w:r w:rsidRPr="008958B8">
        <w:rPr>
          <w:sz w:val="24"/>
          <w:szCs w:val="24"/>
        </w:rPr>
        <w:t xml:space="preserve"> </w:t>
      </w:r>
      <w:r w:rsidR="004C0155">
        <w:rPr>
          <w:sz w:val="24"/>
          <w:szCs w:val="24"/>
        </w:rPr>
        <w:t>an EFS</w:t>
      </w:r>
      <w:r w:rsidRPr="008958B8">
        <w:rPr>
          <w:sz w:val="24"/>
          <w:szCs w:val="24"/>
        </w:rPr>
        <w:t xml:space="preserve">. </w:t>
      </w:r>
    </w:p>
    <w:p w14:paraId="09511A6B" w14:textId="77777777" w:rsidR="00F50FD4" w:rsidRPr="008958B8" w:rsidRDefault="00F50FD4" w:rsidP="001E0147">
      <w:pPr>
        <w:rPr>
          <w:sz w:val="24"/>
          <w:szCs w:val="24"/>
        </w:rPr>
      </w:pPr>
    </w:p>
    <w:p w14:paraId="4160E954" w14:textId="77777777" w:rsidR="001E0147" w:rsidRPr="008958B8" w:rsidRDefault="001E0147" w:rsidP="001E0147">
      <w:pPr>
        <w:rPr>
          <w:b/>
          <w:sz w:val="24"/>
          <w:szCs w:val="24"/>
        </w:rPr>
      </w:pPr>
      <w:r w:rsidRPr="008958B8">
        <w:rPr>
          <w:b/>
          <w:sz w:val="24"/>
          <w:szCs w:val="24"/>
        </w:rPr>
        <w:t>Key Points</w:t>
      </w:r>
    </w:p>
    <w:p w14:paraId="61660F3C" w14:textId="1159E291" w:rsidR="004A49FB" w:rsidRPr="00ED035B" w:rsidRDefault="004A49FB" w:rsidP="00351C2B">
      <w:pPr>
        <w:pStyle w:val="ListParagraph"/>
        <w:numPr>
          <w:ilvl w:val="0"/>
          <w:numId w:val="5"/>
        </w:numPr>
        <w:ind w:left="360"/>
        <w:outlineLvl w:val="0"/>
        <w:rPr>
          <w:b/>
          <w:sz w:val="24"/>
          <w:szCs w:val="24"/>
        </w:rPr>
      </w:pPr>
      <w:r>
        <w:rPr>
          <w:sz w:val="24"/>
          <w:szCs w:val="24"/>
        </w:rPr>
        <w:t>EFS are often performed as a first study to find new treatments for medical condition</w:t>
      </w:r>
      <w:r w:rsidR="000660FA">
        <w:rPr>
          <w:sz w:val="24"/>
          <w:szCs w:val="24"/>
        </w:rPr>
        <w:t>s</w:t>
      </w:r>
      <w:r>
        <w:rPr>
          <w:sz w:val="24"/>
          <w:szCs w:val="24"/>
        </w:rPr>
        <w:t xml:space="preserve"> for which current therapies are</w:t>
      </w:r>
      <w:r w:rsidR="006B3B5D">
        <w:rPr>
          <w:sz w:val="24"/>
          <w:szCs w:val="24"/>
        </w:rPr>
        <w:t>:</w:t>
      </w:r>
      <w:r>
        <w:rPr>
          <w:sz w:val="24"/>
          <w:szCs w:val="24"/>
        </w:rPr>
        <w:t xml:space="preserve"> </w:t>
      </w:r>
      <w:r w:rsidR="006B3B5D">
        <w:rPr>
          <w:sz w:val="24"/>
          <w:szCs w:val="24"/>
        </w:rPr>
        <w:t xml:space="preserve">(1) </w:t>
      </w:r>
      <w:r>
        <w:rPr>
          <w:sz w:val="24"/>
          <w:szCs w:val="24"/>
        </w:rPr>
        <w:t>not available</w:t>
      </w:r>
      <w:r w:rsidR="006B3B5D">
        <w:rPr>
          <w:sz w:val="24"/>
          <w:szCs w:val="24"/>
        </w:rPr>
        <w:t>,</w:t>
      </w:r>
      <w:r>
        <w:rPr>
          <w:sz w:val="24"/>
          <w:szCs w:val="24"/>
        </w:rPr>
        <w:t xml:space="preserve"> or </w:t>
      </w:r>
      <w:r w:rsidR="006B3B5D">
        <w:rPr>
          <w:sz w:val="24"/>
          <w:szCs w:val="24"/>
        </w:rPr>
        <w:t xml:space="preserve">(2) </w:t>
      </w:r>
      <w:r>
        <w:rPr>
          <w:sz w:val="24"/>
          <w:szCs w:val="24"/>
        </w:rPr>
        <w:t>have safety or effectiveness concerns.</w:t>
      </w:r>
    </w:p>
    <w:p w14:paraId="09E8C8D3" w14:textId="7E3AF8D9" w:rsidR="004C0155" w:rsidRPr="00ED035B" w:rsidRDefault="004C0155" w:rsidP="00351C2B">
      <w:pPr>
        <w:pStyle w:val="ListParagraph"/>
        <w:numPr>
          <w:ilvl w:val="0"/>
          <w:numId w:val="5"/>
        </w:numPr>
        <w:ind w:left="360"/>
        <w:outlineLvl w:val="0"/>
        <w:rPr>
          <w:b/>
          <w:sz w:val="24"/>
          <w:szCs w:val="24"/>
        </w:rPr>
      </w:pPr>
      <w:r w:rsidRPr="008958B8">
        <w:rPr>
          <w:sz w:val="24"/>
          <w:szCs w:val="24"/>
        </w:rPr>
        <w:t xml:space="preserve">Participation in an EFS means you may gain </w:t>
      </w:r>
      <w:r>
        <w:rPr>
          <w:sz w:val="24"/>
          <w:szCs w:val="24"/>
        </w:rPr>
        <w:t xml:space="preserve">early </w:t>
      </w:r>
      <w:r w:rsidRPr="008958B8">
        <w:rPr>
          <w:sz w:val="24"/>
          <w:szCs w:val="24"/>
        </w:rPr>
        <w:t xml:space="preserve">access to a new device option for your </w:t>
      </w:r>
      <w:r>
        <w:rPr>
          <w:sz w:val="24"/>
          <w:szCs w:val="24"/>
        </w:rPr>
        <w:t>medical</w:t>
      </w:r>
      <w:r w:rsidRPr="008958B8">
        <w:rPr>
          <w:sz w:val="24"/>
          <w:szCs w:val="24"/>
        </w:rPr>
        <w:t xml:space="preserve"> problem</w:t>
      </w:r>
      <w:r>
        <w:rPr>
          <w:sz w:val="24"/>
          <w:szCs w:val="24"/>
        </w:rPr>
        <w:t>.</w:t>
      </w:r>
      <w:r w:rsidRPr="008958B8">
        <w:rPr>
          <w:sz w:val="24"/>
          <w:szCs w:val="24"/>
        </w:rPr>
        <w:t xml:space="preserve"> </w:t>
      </w:r>
    </w:p>
    <w:p w14:paraId="3DE41C40" w14:textId="6B58D994" w:rsidR="00B908E7" w:rsidRPr="00ED035B" w:rsidRDefault="00726EEE" w:rsidP="00351C2B">
      <w:pPr>
        <w:pStyle w:val="ListParagraph"/>
        <w:numPr>
          <w:ilvl w:val="0"/>
          <w:numId w:val="5"/>
        </w:numPr>
        <w:ind w:left="360"/>
        <w:outlineLvl w:val="0"/>
        <w:rPr>
          <w:b/>
          <w:sz w:val="24"/>
          <w:szCs w:val="24"/>
        </w:rPr>
      </w:pPr>
      <w:r>
        <w:rPr>
          <w:sz w:val="24"/>
          <w:szCs w:val="24"/>
        </w:rPr>
        <w:t>EFS</w:t>
      </w:r>
      <w:r w:rsidR="00B908E7" w:rsidRPr="008958B8">
        <w:rPr>
          <w:sz w:val="24"/>
          <w:szCs w:val="24"/>
        </w:rPr>
        <w:t xml:space="preserve"> are </w:t>
      </w:r>
      <w:r w:rsidR="00340B0B" w:rsidRPr="008958B8">
        <w:rPr>
          <w:sz w:val="24"/>
          <w:szCs w:val="24"/>
        </w:rPr>
        <w:t xml:space="preserve">for </w:t>
      </w:r>
      <w:r w:rsidR="00B908E7" w:rsidRPr="008958B8">
        <w:rPr>
          <w:sz w:val="24"/>
          <w:szCs w:val="24"/>
        </w:rPr>
        <w:t xml:space="preserve">devices </w:t>
      </w:r>
      <w:r w:rsidR="00340B0B" w:rsidRPr="008958B8">
        <w:rPr>
          <w:sz w:val="24"/>
          <w:szCs w:val="24"/>
        </w:rPr>
        <w:t>that have</w:t>
      </w:r>
      <w:r w:rsidR="00F977EC">
        <w:rPr>
          <w:sz w:val="24"/>
          <w:szCs w:val="24"/>
        </w:rPr>
        <w:t xml:space="preserve"> only</w:t>
      </w:r>
      <w:r w:rsidR="00340B0B" w:rsidRPr="008958B8">
        <w:rPr>
          <w:sz w:val="24"/>
          <w:szCs w:val="24"/>
        </w:rPr>
        <w:t xml:space="preserve"> l</w:t>
      </w:r>
      <w:r w:rsidR="00B908E7" w:rsidRPr="008958B8">
        <w:rPr>
          <w:sz w:val="24"/>
          <w:szCs w:val="24"/>
        </w:rPr>
        <w:t>imited or n</w:t>
      </w:r>
      <w:r w:rsidR="0073044C" w:rsidRPr="008958B8">
        <w:rPr>
          <w:sz w:val="24"/>
          <w:szCs w:val="24"/>
        </w:rPr>
        <w:t xml:space="preserve">o </w:t>
      </w:r>
      <w:r w:rsidR="00F977EC">
        <w:rPr>
          <w:sz w:val="24"/>
          <w:szCs w:val="24"/>
        </w:rPr>
        <w:t xml:space="preserve">prior </w:t>
      </w:r>
      <w:r w:rsidR="0073044C" w:rsidRPr="008958B8">
        <w:rPr>
          <w:sz w:val="24"/>
          <w:szCs w:val="24"/>
        </w:rPr>
        <w:t>experience with use in humans</w:t>
      </w:r>
      <w:r w:rsidR="00E038E2" w:rsidRPr="008958B8">
        <w:rPr>
          <w:sz w:val="24"/>
          <w:szCs w:val="24"/>
        </w:rPr>
        <w:t xml:space="preserve"> </w:t>
      </w:r>
      <w:r w:rsidR="00340B0B" w:rsidRPr="008958B8">
        <w:rPr>
          <w:sz w:val="24"/>
          <w:szCs w:val="24"/>
        </w:rPr>
        <w:t>with your medical problem</w:t>
      </w:r>
      <w:r w:rsidR="00F977EC">
        <w:rPr>
          <w:sz w:val="24"/>
          <w:szCs w:val="24"/>
        </w:rPr>
        <w:t>.</w:t>
      </w:r>
      <w:r w:rsidR="00367A83">
        <w:rPr>
          <w:sz w:val="24"/>
          <w:szCs w:val="24"/>
        </w:rPr>
        <w:t xml:space="preserve">  This means:</w:t>
      </w:r>
    </w:p>
    <w:p w14:paraId="5834A2D0" w14:textId="35C50A2D" w:rsidR="00367A83" w:rsidRPr="00351C2B" w:rsidRDefault="00367A83" w:rsidP="00351C2B">
      <w:pPr>
        <w:pStyle w:val="ListParagraph"/>
        <w:numPr>
          <w:ilvl w:val="0"/>
          <w:numId w:val="7"/>
        </w:numPr>
        <w:ind w:left="720"/>
        <w:outlineLvl w:val="0"/>
        <w:rPr>
          <w:b/>
          <w:sz w:val="24"/>
          <w:szCs w:val="24"/>
        </w:rPr>
      </w:pPr>
      <w:r>
        <w:rPr>
          <w:sz w:val="24"/>
          <w:szCs w:val="24"/>
        </w:rPr>
        <w:t>W</w:t>
      </w:r>
      <w:r w:rsidR="00B908E7" w:rsidRPr="008958B8">
        <w:rPr>
          <w:sz w:val="24"/>
          <w:szCs w:val="24"/>
        </w:rPr>
        <w:t xml:space="preserve">e do not </w:t>
      </w:r>
      <w:r w:rsidR="00F977EC">
        <w:rPr>
          <w:sz w:val="24"/>
          <w:szCs w:val="24"/>
        </w:rPr>
        <w:t xml:space="preserve">yet </w:t>
      </w:r>
      <w:r w:rsidR="00B908E7" w:rsidRPr="008958B8">
        <w:rPr>
          <w:sz w:val="24"/>
          <w:szCs w:val="24"/>
        </w:rPr>
        <w:t xml:space="preserve">know </w:t>
      </w:r>
      <w:r w:rsidR="00F977EC">
        <w:rPr>
          <w:sz w:val="24"/>
          <w:szCs w:val="24"/>
        </w:rPr>
        <w:t xml:space="preserve">all </w:t>
      </w:r>
      <w:r w:rsidR="00B908E7" w:rsidRPr="008958B8">
        <w:rPr>
          <w:sz w:val="24"/>
          <w:szCs w:val="24"/>
        </w:rPr>
        <w:t xml:space="preserve">the </w:t>
      </w:r>
      <w:r w:rsidR="00F977EC">
        <w:rPr>
          <w:sz w:val="24"/>
          <w:szCs w:val="24"/>
        </w:rPr>
        <w:t xml:space="preserve">potential </w:t>
      </w:r>
      <w:r w:rsidR="00B908E7" w:rsidRPr="008958B8">
        <w:rPr>
          <w:sz w:val="24"/>
          <w:szCs w:val="24"/>
        </w:rPr>
        <w:t xml:space="preserve">benefits or </w:t>
      </w:r>
      <w:r w:rsidR="00373051">
        <w:rPr>
          <w:sz w:val="24"/>
          <w:szCs w:val="24"/>
        </w:rPr>
        <w:t>risks</w:t>
      </w:r>
      <w:r w:rsidR="00B908E7" w:rsidRPr="008958B8">
        <w:rPr>
          <w:sz w:val="24"/>
          <w:szCs w:val="24"/>
        </w:rPr>
        <w:t xml:space="preserve"> </w:t>
      </w:r>
      <w:r w:rsidR="00F977EC">
        <w:rPr>
          <w:sz w:val="24"/>
          <w:szCs w:val="24"/>
        </w:rPr>
        <w:t xml:space="preserve">associated with the device, </w:t>
      </w:r>
      <w:r w:rsidR="00373051">
        <w:rPr>
          <w:sz w:val="24"/>
          <w:szCs w:val="24"/>
        </w:rPr>
        <w:t>and</w:t>
      </w:r>
      <w:r w:rsidR="00B908E7" w:rsidRPr="008958B8">
        <w:rPr>
          <w:sz w:val="24"/>
          <w:szCs w:val="24"/>
        </w:rPr>
        <w:t xml:space="preserve"> </w:t>
      </w:r>
    </w:p>
    <w:p w14:paraId="731C89D4" w14:textId="632440DA" w:rsidR="00B908E7" w:rsidRPr="008958B8" w:rsidRDefault="00367A83" w:rsidP="00351C2B">
      <w:pPr>
        <w:pStyle w:val="ListParagraph"/>
        <w:numPr>
          <w:ilvl w:val="0"/>
          <w:numId w:val="7"/>
        </w:numPr>
        <w:ind w:left="720"/>
        <w:outlineLvl w:val="0"/>
        <w:rPr>
          <w:b/>
          <w:sz w:val="24"/>
          <w:szCs w:val="24"/>
        </w:rPr>
      </w:pPr>
      <w:r>
        <w:rPr>
          <w:sz w:val="24"/>
          <w:szCs w:val="24"/>
        </w:rPr>
        <w:t>W</w:t>
      </w:r>
      <w:r w:rsidR="004C0155">
        <w:rPr>
          <w:sz w:val="24"/>
          <w:szCs w:val="24"/>
        </w:rPr>
        <w:t xml:space="preserve">e are </w:t>
      </w:r>
      <w:r w:rsidR="00373051">
        <w:rPr>
          <w:sz w:val="24"/>
          <w:szCs w:val="24"/>
        </w:rPr>
        <w:t>not sure that</w:t>
      </w:r>
      <w:r w:rsidR="004C0155" w:rsidRPr="008958B8">
        <w:rPr>
          <w:sz w:val="24"/>
          <w:szCs w:val="24"/>
        </w:rPr>
        <w:t xml:space="preserve"> </w:t>
      </w:r>
      <w:r w:rsidR="00B908E7" w:rsidRPr="008958B8">
        <w:rPr>
          <w:sz w:val="24"/>
          <w:szCs w:val="24"/>
        </w:rPr>
        <w:t>participat</w:t>
      </w:r>
      <w:r w:rsidR="00F977EC">
        <w:rPr>
          <w:sz w:val="24"/>
          <w:szCs w:val="24"/>
        </w:rPr>
        <w:t>ing in the study</w:t>
      </w:r>
      <w:r w:rsidR="00B908E7" w:rsidRPr="008958B8">
        <w:rPr>
          <w:sz w:val="24"/>
          <w:szCs w:val="24"/>
        </w:rPr>
        <w:t xml:space="preserve"> wil</w:t>
      </w:r>
      <w:r w:rsidR="0073044C" w:rsidRPr="008958B8">
        <w:rPr>
          <w:sz w:val="24"/>
          <w:szCs w:val="24"/>
        </w:rPr>
        <w:t>l improve your health</w:t>
      </w:r>
      <w:r w:rsidR="00F977EC">
        <w:rPr>
          <w:sz w:val="24"/>
          <w:szCs w:val="24"/>
        </w:rPr>
        <w:t>.</w:t>
      </w:r>
    </w:p>
    <w:p w14:paraId="49BE911B" w14:textId="37BC34F2" w:rsidR="00B908E7" w:rsidRPr="004C0155" w:rsidRDefault="00B908E7" w:rsidP="00351C2B">
      <w:pPr>
        <w:pStyle w:val="ListParagraph"/>
        <w:numPr>
          <w:ilvl w:val="0"/>
          <w:numId w:val="5"/>
        </w:numPr>
        <w:ind w:left="360"/>
        <w:outlineLvl w:val="0"/>
        <w:rPr>
          <w:b/>
          <w:sz w:val="24"/>
          <w:szCs w:val="24"/>
        </w:rPr>
      </w:pPr>
      <w:r w:rsidRPr="004C0155">
        <w:rPr>
          <w:sz w:val="24"/>
          <w:szCs w:val="24"/>
        </w:rPr>
        <w:t xml:space="preserve">Participation in an EFS </w:t>
      </w:r>
      <w:r w:rsidR="00373051">
        <w:rPr>
          <w:sz w:val="24"/>
          <w:szCs w:val="24"/>
        </w:rPr>
        <w:t>may</w:t>
      </w:r>
      <w:r w:rsidR="00373051" w:rsidRPr="004C0155">
        <w:rPr>
          <w:sz w:val="24"/>
          <w:szCs w:val="24"/>
        </w:rPr>
        <w:t xml:space="preserve"> </w:t>
      </w:r>
      <w:r w:rsidR="0073044C" w:rsidRPr="004C0155">
        <w:rPr>
          <w:sz w:val="24"/>
          <w:szCs w:val="24"/>
        </w:rPr>
        <w:t>advance the care for others</w:t>
      </w:r>
      <w:r w:rsidR="00F977EC" w:rsidRPr="004C0155">
        <w:rPr>
          <w:sz w:val="24"/>
          <w:szCs w:val="24"/>
        </w:rPr>
        <w:t xml:space="preserve"> with your medical condition.</w:t>
      </w:r>
    </w:p>
    <w:p w14:paraId="58FA7AEA" w14:textId="76D9A878" w:rsidR="000660FA" w:rsidRPr="00ED035B" w:rsidRDefault="000660FA" w:rsidP="00351C2B">
      <w:pPr>
        <w:pStyle w:val="ListParagraph"/>
        <w:numPr>
          <w:ilvl w:val="0"/>
          <w:numId w:val="5"/>
        </w:numPr>
        <w:ind w:left="360"/>
        <w:outlineLvl w:val="0"/>
        <w:rPr>
          <w:b/>
          <w:sz w:val="24"/>
          <w:szCs w:val="24"/>
        </w:rPr>
      </w:pPr>
      <w:r>
        <w:rPr>
          <w:sz w:val="24"/>
          <w:szCs w:val="24"/>
        </w:rPr>
        <w:t>An</w:t>
      </w:r>
      <w:r w:rsidR="00F977EC">
        <w:rPr>
          <w:sz w:val="24"/>
          <w:szCs w:val="24"/>
        </w:rPr>
        <w:t xml:space="preserve"> EFS </w:t>
      </w:r>
      <w:r>
        <w:rPr>
          <w:sz w:val="24"/>
          <w:szCs w:val="24"/>
        </w:rPr>
        <w:t xml:space="preserve">requires approval by </w:t>
      </w:r>
      <w:r w:rsidR="00E038E2" w:rsidRPr="008958B8">
        <w:rPr>
          <w:sz w:val="24"/>
          <w:szCs w:val="24"/>
        </w:rPr>
        <w:t xml:space="preserve">the </w:t>
      </w:r>
      <w:r w:rsidR="00E17E00" w:rsidRPr="008958B8">
        <w:rPr>
          <w:sz w:val="24"/>
          <w:szCs w:val="24"/>
        </w:rPr>
        <w:t xml:space="preserve">US </w:t>
      </w:r>
      <w:r w:rsidR="00E038E2" w:rsidRPr="008958B8">
        <w:rPr>
          <w:sz w:val="24"/>
          <w:szCs w:val="24"/>
        </w:rPr>
        <w:t>Food and Drug A</w:t>
      </w:r>
      <w:r w:rsidR="00E17E00" w:rsidRPr="008958B8">
        <w:rPr>
          <w:sz w:val="24"/>
          <w:szCs w:val="24"/>
        </w:rPr>
        <w:t>dministration</w:t>
      </w:r>
      <w:r w:rsidR="00E038E2" w:rsidRPr="008958B8">
        <w:rPr>
          <w:sz w:val="24"/>
          <w:szCs w:val="24"/>
        </w:rPr>
        <w:t xml:space="preserve"> (FDA)</w:t>
      </w:r>
      <w:r w:rsidR="00F977EC">
        <w:rPr>
          <w:sz w:val="24"/>
          <w:szCs w:val="24"/>
        </w:rPr>
        <w:t xml:space="preserve">, </w:t>
      </w:r>
      <w:r>
        <w:rPr>
          <w:sz w:val="24"/>
          <w:szCs w:val="24"/>
        </w:rPr>
        <w:t>which will monitor study progress</w:t>
      </w:r>
    </w:p>
    <w:p w14:paraId="2ED1A0CF" w14:textId="172102AD" w:rsidR="00B908E7" w:rsidRPr="008958B8" w:rsidRDefault="000660FA" w:rsidP="00351C2B">
      <w:pPr>
        <w:pStyle w:val="ListParagraph"/>
        <w:numPr>
          <w:ilvl w:val="0"/>
          <w:numId w:val="5"/>
        </w:numPr>
        <w:ind w:left="360"/>
        <w:outlineLvl w:val="0"/>
        <w:rPr>
          <w:b/>
          <w:sz w:val="24"/>
          <w:szCs w:val="24"/>
        </w:rPr>
      </w:pPr>
      <w:r>
        <w:rPr>
          <w:sz w:val="24"/>
          <w:szCs w:val="24"/>
        </w:rPr>
        <w:t xml:space="preserve">An EFS </w:t>
      </w:r>
      <w:r w:rsidR="00F977EC">
        <w:rPr>
          <w:sz w:val="24"/>
          <w:szCs w:val="24"/>
        </w:rPr>
        <w:t xml:space="preserve">includes special measures to help protect your health and lower </w:t>
      </w:r>
      <w:r w:rsidR="00373051">
        <w:rPr>
          <w:sz w:val="24"/>
          <w:szCs w:val="24"/>
        </w:rPr>
        <w:t xml:space="preserve">your </w:t>
      </w:r>
      <w:r w:rsidR="00F977EC">
        <w:rPr>
          <w:sz w:val="24"/>
          <w:szCs w:val="24"/>
        </w:rPr>
        <w:t>risk of harm</w:t>
      </w:r>
      <w:r w:rsidR="004E0A4E">
        <w:rPr>
          <w:sz w:val="24"/>
          <w:szCs w:val="24"/>
        </w:rPr>
        <w:t>.</w:t>
      </w:r>
    </w:p>
    <w:p w14:paraId="076F26A2" w14:textId="77777777" w:rsidR="00F50FD4" w:rsidRDefault="00F50FD4" w:rsidP="00C06891">
      <w:pPr>
        <w:rPr>
          <w:b/>
          <w:sz w:val="24"/>
          <w:szCs w:val="24"/>
        </w:rPr>
      </w:pPr>
    </w:p>
    <w:p w14:paraId="3B130389" w14:textId="77777777" w:rsidR="001B601E" w:rsidRPr="008958B8" w:rsidRDefault="001B601E" w:rsidP="00C06891">
      <w:pPr>
        <w:rPr>
          <w:b/>
          <w:sz w:val="24"/>
          <w:szCs w:val="24"/>
        </w:rPr>
      </w:pPr>
      <w:r w:rsidRPr="008958B8">
        <w:rPr>
          <w:b/>
          <w:sz w:val="24"/>
          <w:szCs w:val="24"/>
        </w:rPr>
        <w:t xml:space="preserve">The </w:t>
      </w:r>
      <w:r w:rsidR="0073044C" w:rsidRPr="008958B8">
        <w:rPr>
          <w:b/>
          <w:sz w:val="24"/>
          <w:szCs w:val="24"/>
        </w:rPr>
        <w:t>EFS</w:t>
      </w:r>
      <w:r w:rsidR="00813ED6" w:rsidRPr="008958B8">
        <w:rPr>
          <w:b/>
          <w:sz w:val="24"/>
          <w:szCs w:val="24"/>
        </w:rPr>
        <w:t xml:space="preserve"> </w:t>
      </w:r>
      <w:r w:rsidRPr="008958B8">
        <w:rPr>
          <w:b/>
          <w:sz w:val="24"/>
          <w:szCs w:val="24"/>
        </w:rPr>
        <w:t>Initiative</w:t>
      </w:r>
    </w:p>
    <w:p w14:paraId="637B6C8B" w14:textId="00D8E99B" w:rsidR="00AF5A4A" w:rsidRPr="008958B8" w:rsidRDefault="001B601E" w:rsidP="007D4926">
      <w:pPr>
        <w:rPr>
          <w:sz w:val="24"/>
          <w:szCs w:val="24"/>
        </w:rPr>
      </w:pPr>
      <w:r w:rsidRPr="008958B8">
        <w:rPr>
          <w:sz w:val="24"/>
          <w:szCs w:val="24"/>
        </w:rPr>
        <w:t xml:space="preserve">The EFS </w:t>
      </w:r>
      <w:r w:rsidR="00813ED6" w:rsidRPr="008958B8">
        <w:rPr>
          <w:sz w:val="24"/>
          <w:szCs w:val="24"/>
        </w:rPr>
        <w:t>I</w:t>
      </w:r>
      <w:r w:rsidRPr="008958B8">
        <w:rPr>
          <w:sz w:val="24"/>
          <w:szCs w:val="24"/>
        </w:rPr>
        <w:t>nitiative</w:t>
      </w:r>
      <w:r w:rsidR="007D4926" w:rsidRPr="008958B8">
        <w:rPr>
          <w:sz w:val="24"/>
          <w:szCs w:val="24"/>
        </w:rPr>
        <w:t xml:space="preserve"> is a partnership </w:t>
      </w:r>
      <w:r w:rsidR="004C0155">
        <w:rPr>
          <w:sz w:val="24"/>
          <w:szCs w:val="24"/>
        </w:rPr>
        <w:t>among</w:t>
      </w:r>
      <w:r w:rsidR="004C0155" w:rsidRPr="008958B8">
        <w:rPr>
          <w:sz w:val="24"/>
          <w:szCs w:val="24"/>
        </w:rPr>
        <w:t xml:space="preserve"> </w:t>
      </w:r>
      <w:r w:rsidR="001E0147" w:rsidRPr="008958B8">
        <w:rPr>
          <w:sz w:val="24"/>
          <w:szCs w:val="24"/>
        </w:rPr>
        <w:t>doctors at clinical research institutions</w:t>
      </w:r>
      <w:r w:rsidR="007D4926" w:rsidRPr="008958B8">
        <w:rPr>
          <w:sz w:val="24"/>
          <w:szCs w:val="24"/>
        </w:rPr>
        <w:t xml:space="preserve">, </w:t>
      </w:r>
      <w:r w:rsidR="00E366CB">
        <w:rPr>
          <w:sz w:val="24"/>
          <w:szCs w:val="24"/>
        </w:rPr>
        <w:t>industry</w:t>
      </w:r>
      <w:r w:rsidR="007D4926" w:rsidRPr="008958B8">
        <w:rPr>
          <w:sz w:val="24"/>
          <w:szCs w:val="24"/>
        </w:rPr>
        <w:t xml:space="preserve">, and </w:t>
      </w:r>
      <w:r w:rsidR="004E0A4E">
        <w:rPr>
          <w:sz w:val="24"/>
          <w:szCs w:val="24"/>
        </w:rPr>
        <w:t xml:space="preserve">US government </w:t>
      </w:r>
      <w:r w:rsidR="008B4763">
        <w:rPr>
          <w:sz w:val="24"/>
          <w:szCs w:val="24"/>
        </w:rPr>
        <w:t>regulators</w:t>
      </w:r>
      <w:r w:rsidR="004E0A4E">
        <w:rPr>
          <w:sz w:val="24"/>
          <w:szCs w:val="24"/>
        </w:rPr>
        <w:t xml:space="preserve"> of medical devices</w:t>
      </w:r>
      <w:r w:rsidR="00813ED6" w:rsidRPr="008958B8">
        <w:rPr>
          <w:sz w:val="24"/>
          <w:szCs w:val="24"/>
        </w:rPr>
        <w:t xml:space="preserve">. Its goal is </w:t>
      </w:r>
      <w:r w:rsidR="007D4926" w:rsidRPr="008958B8">
        <w:rPr>
          <w:sz w:val="24"/>
          <w:szCs w:val="24"/>
        </w:rPr>
        <w:t xml:space="preserve">to </w:t>
      </w:r>
      <w:r w:rsidR="00C55E3A">
        <w:rPr>
          <w:sz w:val="24"/>
          <w:szCs w:val="24"/>
        </w:rPr>
        <w:t>improve access of</w:t>
      </w:r>
      <w:r w:rsidR="00C55E3A" w:rsidRPr="008958B8">
        <w:rPr>
          <w:sz w:val="24"/>
          <w:szCs w:val="24"/>
        </w:rPr>
        <w:t xml:space="preserve"> </w:t>
      </w:r>
      <w:r w:rsidRPr="008958B8">
        <w:rPr>
          <w:sz w:val="24"/>
          <w:szCs w:val="24"/>
        </w:rPr>
        <w:t>potentially beneficial</w:t>
      </w:r>
      <w:r w:rsidR="007D4926" w:rsidRPr="008958B8">
        <w:rPr>
          <w:sz w:val="24"/>
          <w:szCs w:val="24"/>
        </w:rPr>
        <w:t xml:space="preserve"> medical</w:t>
      </w:r>
      <w:r w:rsidRPr="008958B8">
        <w:rPr>
          <w:sz w:val="24"/>
          <w:szCs w:val="24"/>
        </w:rPr>
        <w:t xml:space="preserve"> devices </w:t>
      </w:r>
      <w:r w:rsidR="00813ED6" w:rsidRPr="008958B8">
        <w:rPr>
          <w:sz w:val="24"/>
          <w:szCs w:val="24"/>
        </w:rPr>
        <w:t xml:space="preserve">to </w:t>
      </w:r>
      <w:r w:rsidR="00C55E3A">
        <w:rPr>
          <w:sz w:val="24"/>
          <w:szCs w:val="24"/>
        </w:rPr>
        <w:t xml:space="preserve">US </w:t>
      </w:r>
      <w:r w:rsidR="00813ED6" w:rsidRPr="008958B8">
        <w:rPr>
          <w:sz w:val="24"/>
          <w:szCs w:val="24"/>
        </w:rPr>
        <w:t>patients</w:t>
      </w:r>
      <w:r w:rsidR="00E17E00" w:rsidRPr="008958B8">
        <w:rPr>
          <w:sz w:val="24"/>
          <w:szCs w:val="24"/>
        </w:rPr>
        <w:t xml:space="preserve">. </w:t>
      </w:r>
      <w:r w:rsidR="00880BFF" w:rsidRPr="008958B8">
        <w:rPr>
          <w:sz w:val="24"/>
          <w:szCs w:val="24"/>
        </w:rPr>
        <w:t xml:space="preserve">In the past, devices </w:t>
      </w:r>
      <w:r w:rsidR="00E17E00" w:rsidRPr="008958B8">
        <w:rPr>
          <w:sz w:val="24"/>
          <w:szCs w:val="24"/>
        </w:rPr>
        <w:t xml:space="preserve">often </w:t>
      </w:r>
      <w:r w:rsidR="00880BFF" w:rsidRPr="008958B8">
        <w:rPr>
          <w:sz w:val="24"/>
          <w:szCs w:val="24"/>
        </w:rPr>
        <w:t xml:space="preserve">underwent </w:t>
      </w:r>
      <w:r w:rsidR="000660FA">
        <w:rPr>
          <w:sz w:val="24"/>
          <w:szCs w:val="24"/>
        </w:rPr>
        <w:t xml:space="preserve">initial </w:t>
      </w:r>
      <w:r w:rsidR="00971CEB">
        <w:rPr>
          <w:sz w:val="24"/>
          <w:szCs w:val="24"/>
        </w:rPr>
        <w:t xml:space="preserve">clinical </w:t>
      </w:r>
      <w:r w:rsidR="00880BFF" w:rsidRPr="008958B8">
        <w:rPr>
          <w:sz w:val="24"/>
          <w:szCs w:val="24"/>
        </w:rPr>
        <w:lastRenderedPageBreak/>
        <w:t>testing in Europe before they were available for testing in the US</w:t>
      </w:r>
      <w:r w:rsidRPr="008958B8">
        <w:rPr>
          <w:sz w:val="24"/>
          <w:szCs w:val="24"/>
        </w:rPr>
        <w:t xml:space="preserve">. </w:t>
      </w:r>
      <w:r w:rsidR="00AF5A4A" w:rsidRPr="008958B8">
        <w:rPr>
          <w:sz w:val="24"/>
          <w:szCs w:val="24"/>
        </w:rPr>
        <w:t>Th</w:t>
      </w:r>
      <w:r w:rsidR="0072710D" w:rsidRPr="008958B8">
        <w:rPr>
          <w:sz w:val="24"/>
          <w:szCs w:val="24"/>
        </w:rPr>
        <w:t>e EFS</w:t>
      </w:r>
      <w:r w:rsidR="00AF5A4A" w:rsidRPr="008958B8">
        <w:rPr>
          <w:sz w:val="24"/>
          <w:szCs w:val="24"/>
        </w:rPr>
        <w:t xml:space="preserve"> </w:t>
      </w:r>
      <w:r w:rsidR="0060689B" w:rsidRPr="008958B8">
        <w:rPr>
          <w:sz w:val="24"/>
          <w:szCs w:val="24"/>
        </w:rPr>
        <w:t xml:space="preserve">initiative </w:t>
      </w:r>
      <w:r w:rsidR="00552310" w:rsidRPr="008958B8">
        <w:rPr>
          <w:sz w:val="24"/>
          <w:szCs w:val="24"/>
        </w:rPr>
        <w:t xml:space="preserve">can </w:t>
      </w:r>
      <w:r w:rsidR="00A06AA9" w:rsidRPr="008958B8">
        <w:rPr>
          <w:sz w:val="24"/>
          <w:szCs w:val="24"/>
        </w:rPr>
        <w:t xml:space="preserve">streamline device research </w:t>
      </w:r>
      <w:r w:rsidR="00AF5A4A" w:rsidRPr="008958B8">
        <w:rPr>
          <w:sz w:val="24"/>
          <w:szCs w:val="24"/>
        </w:rPr>
        <w:t>in the US</w:t>
      </w:r>
      <w:r w:rsidR="00A06AA9" w:rsidRPr="008958B8">
        <w:rPr>
          <w:sz w:val="24"/>
          <w:szCs w:val="24"/>
        </w:rPr>
        <w:t xml:space="preserve">, therefore enabling US </w:t>
      </w:r>
      <w:r w:rsidR="00F50FD4" w:rsidRPr="003166EA">
        <w:rPr>
          <w:sz w:val="24"/>
          <w:szCs w:val="24"/>
        </w:rPr>
        <w:t>patients</w:t>
      </w:r>
      <w:r w:rsidR="00AF5A4A" w:rsidRPr="008958B8">
        <w:rPr>
          <w:sz w:val="24"/>
          <w:szCs w:val="24"/>
        </w:rPr>
        <w:t xml:space="preserve"> </w:t>
      </w:r>
      <w:r w:rsidR="004E0A4E">
        <w:rPr>
          <w:sz w:val="24"/>
          <w:szCs w:val="24"/>
        </w:rPr>
        <w:t>earlier</w:t>
      </w:r>
      <w:r w:rsidR="004E0A4E" w:rsidRPr="008958B8">
        <w:rPr>
          <w:sz w:val="24"/>
          <w:szCs w:val="24"/>
        </w:rPr>
        <w:t xml:space="preserve"> </w:t>
      </w:r>
      <w:r w:rsidR="00AF5A4A" w:rsidRPr="008958B8">
        <w:rPr>
          <w:sz w:val="24"/>
          <w:szCs w:val="24"/>
        </w:rPr>
        <w:t xml:space="preserve">access to </w:t>
      </w:r>
      <w:r w:rsidR="00E17E00" w:rsidRPr="008958B8">
        <w:rPr>
          <w:sz w:val="24"/>
          <w:szCs w:val="24"/>
        </w:rPr>
        <w:t xml:space="preserve">potentially </w:t>
      </w:r>
      <w:r w:rsidR="00AF5A4A" w:rsidRPr="008958B8">
        <w:rPr>
          <w:sz w:val="24"/>
          <w:szCs w:val="24"/>
        </w:rPr>
        <w:t xml:space="preserve">helpful medical technologies.  </w:t>
      </w:r>
    </w:p>
    <w:p w14:paraId="506AF8B5" w14:textId="77777777" w:rsidR="00F50FD4" w:rsidRDefault="00F50FD4">
      <w:pPr>
        <w:rPr>
          <w:b/>
          <w:sz w:val="24"/>
          <w:szCs w:val="24"/>
        </w:rPr>
      </w:pPr>
    </w:p>
    <w:p w14:paraId="10FFFF2B" w14:textId="4E29CB53" w:rsidR="00C06891" w:rsidRPr="008958B8" w:rsidRDefault="00C06891">
      <w:pPr>
        <w:rPr>
          <w:b/>
          <w:sz w:val="24"/>
          <w:szCs w:val="24"/>
        </w:rPr>
      </w:pPr>
      <w:r w:rsidRPr="008958B8">
        <w:rPr>
          <w:b/>
          <w:sz w:val="24"/>
          <w:szCs w:val="24"/>
        </w:rPr>
        <w:t xml:space="preserve">What is an </w:t>
      </w:r>
      <w:r w:rsidR="00CB17C1" w:rsidRPr="008958B8">
        <w:rPr>
          <w:b/>
          <w:sz w:val="24"/>
          <w:szCs w:val="24"/>
        </w:rPr>
        <w:t>“</w:t>
      </w:r>
      <w:r w:rsidRPr="008958B8">
        <w:rPr>
          <w:b/>
          <w:sz w:val="24"/>
          <w:szCs w:val="24"/>
        </w:rPr>
        <w:t>Early Feasibility Study</w:t>
      </w:r>
      <w:r w:rsidR="00CB17C1" w:rsidRPr="008958B8">
        <w:rPr>
          <w:b/>
          <w:sz w:val="24"/>
          <w:szCs w:val="24"/>
        </w:rPr>
        <w:t>”</w:t>
      </w:r>
      <w:r w:rsidRPr="008958B8">
        <w:rPr>
          <w:b/>
          <w:sz w:val="24"/>
          <w:szCs w:val="24"/>
        </w:rPr>
        <w:t>?</w:t>
      </w:r>
    </w:p>
    <w:p w14:paraId="47ECD2F6" w14:textId="6F7FBA22" w:rsidR="00C06891" w:rsidRPr="008958B8" w:rsidRDefault="00987370" w:rsidP="007F024D">
      <w:pPr>
        <w:rPr>
          <w:sz w:val="24"/>
          <w:szCs w:val="24"/>
        </w:rPr>
      </w:pPr>
      <w:r w:rsidRPr="008958B8">
        <w:rPr>
          <w:sz w:val="24"/>
          <w:szCs w:val="24"/>
        </w:rPr>
        <w:t xml:space="preserve">All medical devices undergo rigorous testing </w:t>
      </w:r>
      <w:r w:rsidR="00C55E3A">
        <w:rPr>
          <w:sz w:val="24"/>
          <w:szCs w:val="24"/>
        </w:rPr>
        <w:t xml:space="preserve">overseen by the FDA </w:t>
      </w:r>
      <w:r w:rsidRPr="008958B8">
        <w:rPr>
          <w:sz w:val="24"/>
          <w:szCs w:val="24"/>
        </w:rPr>
        <w:t>before human use, but their performance, safety, and benefits can only be</w:t>
      </w:r>
      <w:r w:rsidR="004E0A4E">
        <w:rPr>
          <w:sz w:val="24"/>
          <w:szCs w:val="24"/>
        </w:rPr>
        <w:t xml:space="preserve"> </w:t>
      </w:r>
      <w:r w:rsidR="00113425">
        <w:rPr>
          <w:sz w:val="24"/>
          <w:szCs w:val="24"/>
        </w:rPr>
        <w:t>completely</w:t>
      </w:r>
      <w:r w:rsidRPr="008958B8">
        <w:rPr>
          <w:sz w:val="24"/>
          <w:szCs w:val="24"/>
        </w:rPr>
        <w:t xml:space="preserve"> assessed after use in a large number of patients. </w:t>
      </w:r>
      <w:r w:rsidR="00C87607" w:rsidRPr="008958B8">
        <w:rPr>
          <w:sz w:val="24"/>
          <w:szCs w:val="24"/>
        </w:rPr>
        <w:t>Use of a</w:t>
      </w:r>
      <w:r w:rsidR="0049439E" w:rsidRPr="008958B8">
        <w:rPr>
          <w:sz w:val="24"/>
          <w:szCs w:val="24"/>
        </w:rPr>
        <w:t xml:space="preserve"> medical device </w:t>
      </w:r>
      <w:r w:rsidR="00A74CC9" w:rsidRPr="008958B8">
        <w:rPr>
          <w:sz w:val="24"/>
          <w:szCs w:val="24"/>
        </w:rPr>
        <w:t>is</w:t>
      </w:r>
      <w:r w:rsidR="0049439E" w:rsidRPr="008958B8">
        <w:rPr>
          <w:sz w:val="24"/>
          <w:szCs w:val="24"/>
        </w:rPr>
        <w:t xml:space="preserve"> considered </w:t>
      </w:r>
      <w:r w:rsidR="00A36DB7" w:rsidRPr="008958B8">
        <w:rPr>
          <w:sz w:val="24"/>
          <w:szCs w:val="24"/>
        </w:rPr>
        <w:t>“</w:t>
      </w:r>
      <w:r w:rsidR="0049439E" w:rsidRPr="008958B8">
        <w:rPr>
          <w:sz w:val="24"/>
          <w:szCs w:val="24"/>
        </w:rPr>
        <w:t>early</w:t>
      </w:r>
      <w:r w:rsidR="00A36DB7" w:rsidRPr="008958B8">
        <w:rPr>
          <w:sz w:val="24"/>
          <w:szCs w:val="24"/>
        </w:rPr>
        <w:t>”</w:t>
      </w:r>
      <w:r w:rsidR="0049439E" w:rsidRPr="008958B8">
        <w:rPr>
          <w:sz w:val="24"/>
          <w:szCs w:val="24"/>
        </w:rPr>
        <w:t xml:space="preserve"> </w:t>
      </w:r>
      <w:r w:rsidR="00AB4602" w:rsidRPr="008958B8">
        <w:rPr>
          <w:sz w:val="24"/>
          <w:szCs w:val="24"/>
        </w:rPr>
        <w:t>if</w:t>
      </w:r>
      <w:r w:rsidR="00A74CC9" w:rsidRPr="008958B8">
        <w:rPr>
          <w:sz w:val="24"/>
          <w:szCs w:val="24"/>
        </w:rPr>
        <w:t xml:space="preserve"> </w:t>
      </w:r>
      <w:r w:rsidR="007F024D" w:rsidRPr="008958B8">
        <w:rPr>
          <w:sz w:val="24"/>
          <w:szCs w:val="24"/>
        </w:rPr>
        <w:t xml:space="preserve">doctors have had </w:t>
      </w:r>
      <w:r w:rsidR="004E0A4E">
        <w:rPr>
          <w:sz w:val="24"/>
          <w:szCs w:val="24"/>
        </w:rPr>
        <w:t>limited</w:t>
      </w:r>
      <w:r w:rsidR="004E0A4E" w:rsidRPr="008958B8">
        <w:rPr>
          <w:sz w:val="24"/>
          <w:szCs w:val="24"/>
        </w:rPr>
        <w:t xml:space="preserve"> </w:t>
      </w:r>
      <w:r w:rsidR="007F024D" w:rsidRPr="008958B8">
        <w:rPr>
          <w:sz w:val="24"/>
          <w:szCs w:val="24"/>
        </w:rPr>
        <w:t xml:space="preserve">or no </w:t>
      </w:r>
      <w:r w:rsidR="004E0A4E">
        <w:rPr>
          <w:sz w:val="24"/>
          <w:szCs w:val="24"/>
        </w:rPr>
        <w:t xml:space="preserve">prior </w:t>
      </w:r>
      <w:r w:rsidR="007F024D" w:rsidRPr="008958B8">
        <w:rPr>
          <w:sz w:val="24"/>
          <w:szCs w:val="24"/>
        </w:rPr>
        <w:t xml:space="preserve">experience using the device </w:t>
      </w:r>
      <w:r w:rsidR="00552310" w:rsidRPr="008958B8">
        <w:rPr>
          <w:sz w:val="24"/>
          <w:szCs w:val="24"/>
        </w:rPr>
        <w:t>in</w:t>
      </w:r>
      <w:r w:rsidR="007F024D" w:rsidRPr="008958B8">
        <w:rPr>
          <w:sz w:val="24"/>
          <w:szCs w:val="24"/>
        </w:rPr>
        <w:t xml:space="preserve"> humans</w:t>
      </w:r>
      <w:r w:rsidR="00552310" w:rsidRPr="008958B8">
        <w:rPr>
          <w:sz w:val="24"/>
          <w:szCs w:val="24"/>
        </w:rPr>
        <w:t xml:space="preserve"> to treat </w:t>
      </w:r>
      <w:r w:rsidR="004E0A4E">
        <w:rPr>
          <w:sz w:val="24"/>
          <w:szCs w:val="24"/>
        </w:rPr>
        <w:t xml:space="preserve">a </w:t>
      </w:r>
      <w:r w:rsidR="00552310" w:rsidRPr="008958B8">
        <w:rPr>
          <w:sz w:val="24"/>
          <w:szCs w:val="24"/>
        </w:rPr>
        <w:t>specific medical problem</w:t>
      </w:r>
      <w:r w:rsidR="007F024D" w:rsidRPr="008958B8">
        <w:rPr>
          <w:sz w:val="24"/>
          <w:szCs w:val="24"/>
        </w:rPr>
        <w:t xml:space="preserve">. </w:t>
      </w:r>
      <w:r w:rsidR="00A36DB7" w:rsidRPr="008958B8">
        <w:rPr>
          <w:sz w:val="24"/>
          <w:szCs w:val="24"/>
        </w:rPr>
        <w:t xml:space="preserve"> </w:t>
      </w:r>
      <w:r w:rsidR="007F024D" w:rsidRPr="008958B8">
        <w:rPr>
          <w:sz w:val="24"/>
          <w:szCs w:val="24"/>
        </w:rPr>
        <w:t>“</w:t>
      </w:r>
      <w:r w:rsidR="004E0A4E">
        <w:rPr>
          <w:sz w:val="24"/>
          <w:szCs w:val="24"/>
        </w:rPr>
        <w:t>L</w:t>
      </w:r>
      <w:r w:rsidR="007D4926" w:rsidRPr="008958B8">
        <w:rPr>
          <w:sz w:val="24"/>
          <w:szCs w:val="24"/>
        </w:rPr>
        <w:t>imited experience</w:t>
      </w:r>
      <w:r w:rsidR="007F024D" w:rsidRPr="008958B8">
        <w:rPr>
          <w:sz w:val="24"/>
          <w:szCs w:val="24"/>
        </w:rPr>
        <w:t>”</w:t>
      </w:r>
      <w:r w:rsidR="007D4926" w:rsidRPr="008958B8">
        <w:rPr>
          <w:sz w:val="24"/>
          <w:szCs w:val="24"/>
        </w:rPr>
        <w:t xml:space="preserve"> means </w:t>
      </w:r>
      <w:r w:rsidR="007F024D" w:rsidRPr="008958B8">
        <w:rPr>
          <w:sz w:val="24"/>
          <w:szCs w:val="24"/>
        </w:rPr>
        <w:t xml:space="preserve">that </w:t>
      </w:r>
      <w:r w:rsidR="007D4926" w:rsidRPr="008958B8">
        <w:rPr>
          <w:sz w:val="24"/>
          <w:szCs w:val="24"/>
        </w:rPr>
        <w:t xml:space="preserve">the </w:t>
      </w:r>
      <w:r w:rsidR="007F024D" w:rsidRPr="008958B8">
        <w:rPr>
          <w:sz w:val="24"/>
          <w:szCs w:val="24"/>
        </w:rPr>
        <w:t xml:space="preserve">possible </w:t>
      </w:r>
      <w:r w:rsidR="007D4926" w:rsidRPr="008958B8">
        <w:rPr>
          <w:sz w:val="24"/>
          <w:szCs w:val="24"/>
        </w:rPr>
        <w:t>benefit</w:t>
      </w:r>
      <w:r w:rsidR="007F024D" w:rsidRPr="008958B8">
        <w:rPr>
          <w:sz w:val="24"/>
          <w:szCs w:val="24"/>
        </w:rPr>
        <w:t>s</w:t>
      </w:r>
      <w:r w:rsidR="007D4926" w:rsidRPr="008958B8">
        <w:rPr>
          <w:sz w:val="24"/>
          <w:szCs w:val="24"/>
        </w:rPr>
        <w:t xml:space="preserve"> </w:t>
      </w:r>
      <w:r w:rsidR="00DD106D" w:rsidRPr="008958B8">
        <w:rPr>
          <w:sz w:val="24"/>
          <w:szCs w:val="24"/>
        </w:rPr>
        <w:t>and</w:t>
      </w:r>
      <w:r w:rsidR="007D4926" w:rsidRPr="008958B8">
        <w:rPr>
          <w:sz w:val="24"/>
          <w:szCs w:val="24"/>
        </w:rPr>
        <w:t xml:space="preserve"> </w:t>
      </w:r>
      <w:r w:rsidR="006761F8" w:rsidRPr="008958B8">
        <w:rPr>
          <w:sz w:val="24"/>
          <w:szCs w:val="24"/>
        </w:rPr>
        <w:t>risks</w:t>
      </w:r>
      <w:r w:rsidR="007D4926" w:rsidRPr="008958B8">
        <w:rPr>
          <w:sz w:val="24"/>
          <w:szCs w:val="24"/>
        </w:rPr>
        <w:t xml:space="preserve"> </w:t>
      </w:r>
      <w:r w:rsidR="007F024D" w:rsidRPr="008958B8">
        <w:rPr>
          <w:sz w:val="24"/>
          <w:szCs w:val="24"/>
        </w:rPr>
        <w:t>of using th</w:t>
      </w:r>
      <w:r w:rsidR="00DD106D" w:rsidRPr="008958B8">
        <w:rPr>
          <w:sz w:val="24"/>
          <w:szCs w:val="24"/>
        </w:rPr>
        <w:t>e</w:t>
      </w:r>
      <w:r w:rsidR="007F024D" w:rsidRPr="008958B8">
        <w:rPr>
          <w:sz w:val="24"/>
          <w:szCs w:val="24"/>
        </w:rPr>
        <w:t xml:space="preserve"> device are not </w:t>
      </w:r>
      <w:r w:rsidR="00113425">
        <w:rPr>
          <w:sz w:val="24"/>
          <w:szCs w:val="24"/>
        </w:rPr>
        <w:t xml:space="preserve">yet </w:t>
      </w:r>
      <w:r w:rsidR="007F024D" w:rsidRPr="008958B8">
        <w:rPr>
          <w:sz w:val="24"/>
          <w:szCs w:val="24"/>
        </w:rPr>
        <w:t xml:space="preserve">fully known. This also means that if you participate in a research study involving a medical device with limited experience, </w:t>
      </w:r>
      <w:r w:rsidR="009038CD">
        <w:rPr>
          <w:sz w:val="24"/>
          <w:szCs w:val="24"/>
        </w:rPr>
        <w:t xml:space="preserve">it </w:t>
      </w:r>
      <w:r w:rsidR="007F024D" w:rsidRPr="008958B8">
        <w:rPr>
          <w:sz w:val="24"/>
          <w:szCs w:val="24"/>
        </w:rPr>
        <w:t xml:space="preserve">is </w:t>
      </w:r>
      <w:r w:rsidR="009038CD">
        <w:rPr>
          <w:sz w:val="24"/>
          <w:szCs w:val="24"/>
        </w:rPr>
        <w:t xml:space="preserve">not </w:t>
      </w:r>
      <w:r w:rsidR="00AE07E2">
        <w:rPr>
          <w:sz w:val="24"/>
          <w:szCs w:val="24"/>
        </w:rPr>
        <w:t>certain</w:t>
      </w:r>
      <w:r w:rsidR="007F024D" w:rsidRPr="008958B8">
        <w:rPr>
          <w:sz w:val="24"/>
          <w:szCs w:val="24"/>
        </w:rPr>
        <w:t xml:space="preserve"> whether or not the device </w:t>
      </w:r>
      <w:r w:rsidR="007D4926" w:rsidRPr="008958B8">
        <w:rPr>
          <w:sz w:val="24"/>
          <w:szCs w:val="24"/>
        </w:rPr>
        <w:t xml:space="preserve">will improve your health. </w:t>
      </w:r>
      <w:r w:rsidR="00A36DB7" w:rsidRPr="008958B8">
        <w:rPr>
          <w:sz w:val="24"/>
          <w:szCs w:val="24"/>
        </w:rPr>
        <w:t>E</w:t>
      </w:r>
      <w:r w:rsidR="00113425">
        <w:rPr>
          <w:sz w:val="24"/>
          <w:szCs w:val="24"/>
        </w:rPr>
        <w:t>FS</w:t>
      </w:r>
      <w:r w:rsidR="00A36DB7" w:rsidRPr="008958B8">
        <w:rPr>
          <w:sz w:val="24"/>
          <w:szCs w:val="24"/>
        </w:rPr>
        <w:t xml:space="preserve"> are generally designed to show that the device and the procedure</w:t>
      </w:r>
      <w:r w:rsidR="006761F8" w:rsidRPr="008958B8">
        <w:rPr>
          <w:sz w:val="24"/>
          <w:szCs w:val="24"/>
        </w:rPr>
        <w:t>(s)</w:t>
      </w:r>
      <w:r w:rsidR="00A36DB7" w:rsidRPr="008958B8">
        <w:rPr>
          <w:sz w:val="24"/>
          <w:szCs w:val="24"/>
        </w:rPr>
        <w:t xml:space="preserve"> for its use are </w:t>
      </w:r>
      <w:r w:rsidR="00113425">
        <w:rPr>
          <w:sz w:val="24"/>
          <w:szCs w:val="24"/>
        </w:rPr>
        <w:t xml:space="preserve">basically safe and that </w:t>
      </w:r>
      <w:r w:rsidR="00DD106D" w:rsidRPr="008958B8">
        <w:rPr>
          <w:sz w:val="24"/>
          <w:szCs w:val="24"/>
        </w:rPr>
        <w:t>the device</w:t>
      </w:r>
      <w:r w:rsidR="00A36DB7" w:rsidRPr="008958B8">
        <w:rPr>
          <w:sz w:val="24"/>
          <w:szCs w:val="24"/>
        </w:rPr>
        <w:t xml:space="preserve"> does what it is designed to do </w:t>
      </w:r>
      <w:r w:rsidR="00113425">
        <w:rPr>
          <w:sz w:val="24"/>
          <w:szCs w:val="24"/>
        </w:rPr>
        <w:t>to treat your condition</w:t>
      </w:r>
      <w:r w:rsidR="00A36DB7" w:rsidRPr="008958B8">
        <w:rPr>
          <w:sz w:val="24"/>
          <w:szCs w:val="24"/>
        </w:rPr>
        <w:t xml:space="preserve">.  </w:t>
      </w:r>
    </w:p>
    <w:p w14:paraId="32D42513" w14:textId="77777777" w:rsidR="00F50FD4" w:rsidRDefault="00F50FD4" w:rsidP="00C87607">
      <w:pPr>
        <w:rPr>
          <w:b/>
          <w:sz w:val="24"/>
          <w:szCs w:val="24"/>
        </w:rPr>
      </w:pPr>
    </w:p>
    <w:p w14:paraId="63660600" w14:textId="77777777" w:rsidR="00C87607" w:rsidRPr="008958B8" w:rsidRDefault="00254BAB" w:rsidP="00C87607">
      <w:pPr>
        <w:rPr>
          <w:b/>
          <w:sz w:val="24"/>
          <w:szCs w:val="24"/>
        </w:rPr>
      </w:pPr>
      <w:r w:rsidRPr="008958B8">
        <w:rPr>
          <w:b/>
          <w:sz w:val="24"/>
          <w:szCs w:val="24"/>
        </w:rPr>
        <w:t>What are the types of studies and options under EFS</w:t>
      </w:r>
      <w:r w:rsidR="00C87607" w:rsidRPr="008958B8">
        <w:rPr>
          <w:b/>
          <w:sz w:val="24"/>
          <w:szCs w:val="24"/>
        </w:rPr>
        <w:t>?</w:t>
      </w:r>
      <w:r w:rsidR="0022451C" w:rsidRPr="008958B8">
        <w:rPr>
          <w:b/>
          <w:sz w:val="24"/>
          <w:szCs w:val="24"/>
        </w:rPr>
        <w:t xml:space="preserve">  </w:t>
      </w:r>
    </w:p>
    <w:p w14:paraId="5C0117A6" w14:textId="1C867CD5" w:rsidR="002632F6" w:rsidRPr="008958B8" w:rsidRDefault="00100905" w:rsidP="00AD7F85">
      <w:pPr>
        <w:rPr>
          <w:sz w:val="24"/>
          <w:szCs w:val="24"/>
        </w:rPr>
      </w:pPr>
      <w:r>
        <w:rPr>
          <w:sz w:val="24"/>
          <w:szCs w:val="24"/>
        </w:rPr>
        <w:t>There are s</w:t>
      </w:r>
      <w:r w:rsidR="00552310" w:rsidRPr="008958B8">
        <w:rPr>
          <w:sz w:val="24"/>
          <w:szCs w:val="24"/>
        </w:rPr>
        <w:t xml:space="preserve">everal </w:t>
      </w:r>
      <w:r>
        <w:rPr>
          <w:sz w:val="24"/>
          <w:szCs w:val="24"/>
        </w:rPr>
        <w:t xml:space="preserve">types </w:t>
      </w:r>
      <w:r w:rsidR="00E42283" w:rsidRPr="008958B8">
        <w:rPr>
          <w:sz w:val="24"/>
          <w:szCs w:val="24"/>
        </w:rPr>
        <w:t xml:space="preserve">of EFS </w:t>
      </w:r>
      <w:r>
        <w:rPr>
          <w:sz w:val="24"/>
          <w:szCs w:val="24"/>
        </w:rPr>
        <w:t>depending on the device itself and the condition being treated</w:t>
      </w:r>
      <w:r w:rsidR="00E42283" w:rsidRPr="008958B8">
        <w:rPr>
          <w:sz w:val="24"/>
          <w:szCs w:val="24"/>
        </w:rPr>
        <w:t>.</w:t>
      </w:r>
      <w:r w:rsidR="00832C5A" w:rsidRPr="008958B8">
        <w:rPr>
          <w:sz w:val="24"/>
          <w:szCs w:val="24"/>
        </w:rPr>
        <w:t xml:space="preserve"> </w:t>
      </w:r>
      <w:r w:rsidR="00C940B2" w:rsidRPr="008958B8">
        <w:rPr>
          <w:sz w:val="24"/>
          <w:szCs w:val="24"/>
        </w:rPr>
        <w:t>For example,</w:t>
      </w:r>
      <w:r w:rsidR="00AD7F85" w:rsidRPr="008958B8">
        <w:rPr>
          <w:sz w:val="24"/>
          <w:szCs w:val="24"/>
        </w:rPr>
        <w:t xml:space="preserve"> </w:t>
      </w:r>
      <w:r w:rsidR="006C6ACE" w:rsidRPr="008958B8">
        <w:rPr>
          <w:sz w:val="24"/>
          <w:szCs w:val="24"/>
        </w:rPr>
        <w:t>a</w:t>
      </w:r>
      <w:r>
        <w:rPr>
          <w:sz w:val="24"/>
          <w:szCs w:val="24"/>
        </w:rPr>
        <w:t>n EFS</w:t>
      </w:r>
      <w:r w:rsidR="006C6ACE" w:rsidRPr="008958B8">
        <w:rPr>
          <w:sz w:val="24"/>
          <w:szCs w:val="24"/>
        </w:rPr>
        <w:t xml:space="preserve"> may test </w:t>
      </w:r>
      <w:r w:rsidR="00AD7F85" w:rsidRPr="008958B8">
        <w:rPr>
          <w:sz w:val="24"/>
          <w:szCs w:val="24"/>
        </w:rPr>
        <w:t xml:space="preserve">(1) </w:t>
      </w:r>
      <w:r w:rsidR="007D6C93" w:rsidRPr="008958B8">
        <w:rPr>
          <w:sz w:val="24"/>
          <w:szCs w:val="24"/>
        </w:rPr>
        <w:t xml:space="preserve">a new device to treat </w:t>
      </w:r>
      <w:r w:rsidR="007D6C93">
        <w:rPr>
          <w:sz w:val="24"/>
          <w:szCs w:val="24"/>
        </w:rPr>
        <w:t xml:space="preserve">conditions for which no safe or effective therapy currently exists; (2) </w:t>
      </w:r>
      <w:r w:rsidR="007D6C93" w:rsidRPr="008958B8">
        <w:rPr>
          <w:sz w:val="24"/>
          <w:szCs w:val="24"/>
        </w:rPr>
        <w:t>a new device with potential advantages</w:t>
      </w:r>
      <w:r w:rsidR="007D6C93">
        <w:rPr>
          <w:sz w:val="24"/>
          <w:szCs w:val="24"/>
        </w:rPr>
        <w:t xml:space="preserve"> compared to available therapies; (3) </w:t>
      </w:r>
      <w:r w:rsidR="00AD7F85" w:rsidRPr="008958B8">
        <w:rPr>
          <w:sz w:val="24"/>
          <w:szCs w:val="24"/>
        </w:rPr>
        <w:t xml:space="preserve">a </w:t>
      </w:r>
      <w:r>
        <w:rPr>
          <w:sz w:val="24"/>
          <w:szCs w:val="24"/>
        </w:rPr>
        <w:t>new</w:t>
      </w:r>
      <w:r w:rsidRPr="008958B8">
        <w:rPr>
          <w:sz w:val="24"/>
          <w:szCs w:val="24"/>
        </w:rPr>
        <w:t xml:space="preserve"> </w:t>
      </w:r>
      <w:r w:rsidR="002632F6" w:rsidRPr="008958B8">
        <w:rPr>
          <w:sz w:val="24"/>
          <w:szCs w:val="24"/>
        </w:rPr>
        <w:t xml:space="preserve">device </w:t>
      </w:r>
      <w:r>
        <w:rPr>
          <w:sz w:val="24"/>
          <w:szCs w:val="24"/>
        </w:rPr>
        <w:t>for a condition in which there are currently available safe and effective treatments</w:t>
      </w:r>
      <w:r w:rsidR="00AA1F0D" w:rsidRPr="008958B8">
        <w:rPr>
          <w:sz w:val="24"/>
          <w:szCs w:val="24"/>
        </w:rPr>
        <w:t>;</w:t>
      </w:r>
      <w:r w:rsidR="0060689B" w:rsidRPr="008958B8">
        <w:rPr>
          <w:sz w:val="24"/>
          <w:szCs w:val="24"/>
        </w:rPr>
        <w:t xml:space="preserve"> (</w:t>
      </w:r>
      <w:r w:rsidR="00C67E97">
        <w:rPr>
          <w:sz w:val="24"/>
          <w:szCs w:val="24"/>
        </w:rPr>
        <w:t>4</w:t>
      </w:r>
      <w:r w:rsidR="0060689B" w:rsidRPr="008958B8">
        <w:rPr>
          <w:sz w:val="24"/>
          <w:szCs w:val="24"/>
        </w:rPr>
        <w:t xml:space="preserve">) the next generation of a </w:t>
      </w:r>
      <w:r w:rsidR="007D6C93">
        <w:rPr>
          <w:sz w:val="24"/>
          <w:szCs w:val="24"/>
        </w:rPr>
        <w:t>currently</w:t>
      </w:r>
      <w:r w:rsidR="007D6C93" w:rsidRPr="008958B8">
        <w:rPr>
          <w:sz w:val="24"/>
          <w:szCs w:val="24"/>
        </w:rPr>
        <w:t xml:space="preserve"> </w:t>
      </w:r>
      <w:r w:rsidR="0060689B" w:rsidRPr="008958B8">
        <w:rPr>
          <w:sz w:val="24"/>
          <w:szCs w:val="24"/>
        </w:rPr>
        <w:t>approved device (a newer model)</w:t>
      </w:r>
      <w:r>
        <w:rPr>
          <w:sz w:val="24"/>
          <w:szCs w:val="24"/>
        </w:rPr>
        <w:t xml:space="preserve"> that may perform better than the older version</w:t>
      </w:r>
      <w:r w:rsidR="00AA1F0D" w:rsidRPr="008958B8">
        <w:rPr>
          <w:sz w:val="24"/>
          <w:szCs w:val="24"/>
        </w:rPr>
        <w:t>;</w:t>
      </w:r>
      <w:r w:rsidR="00AD7F85" w:rsidRPr="008958B8">
        <w:rPr>
          <w:sz w:val="24"/>
          <w:szCs w:val="24"/>
        </w:rPr>
        <w:t xml:space="preserve"> </w:t>
      </w:r>
      <w:r w:rsidR="0060689B" w:rsidRPr="008958B8">
        <w:rPr>
          <w:sz w:val="24"/>
          <w:szCs w:val="24"/>
        </w:rPr>
        <w:t>and (</w:t>
      </w:r>
      <w:r w:rsidR="007D6C93">
        <w:rPr>
          <w:sz w:val="24"/>
          <w:szCs w:val="24"/>
        </w:rPr>
        <w:t>5</w:t>
      </w:r>
      <w:r w:rsidR="0060689B" w:rsidRPr="008958B8">
        <w:rPr>
          <w:sz w:val="24"/>
          <w:szCs w:val="24"/>
        </w:rPr>
        <w:t>)</w:t>
      </w:r>
      <w:r w:rsidR="007D6C93">
        <w:rPr>
          <w:sz w:val="24"/>
          <w:szCs w:val="24"/>
        </w:rPr>
        <w:t xml:space="preserve"> an approved device to treat a medical condition that is different from its current approved use.  </w:t>
      </w:r>
    </w:p>
    <w:p w14:paraId="30F5197E" w14:textId="13DB69E9" w:rsidR="006C6ACE" w:rsidRPr="008958B8" w:rsidRDefault="006C6ACE" w:rsidP="006C6ACE">
      <w:pPr>
        <w:rPr>
          <w:sz w:val="24"/>
          <w:szCs w:val="24"/>
        </w:rPr>
      </w:pPr>
      <w:r w:rsidRPr="008958B8">
        <w:rPr>
          <w:sz w:val="24"/>
          <w:szCs w:val="24"/>
        </w:rPr>
        <w:t xml:space="preserve">The study you </w:t>
      </w:r>
      <w:r w:rsidR="00AA1F0D" w:rsidRPr="008958B8">
        <w:rPr>
          <w:sz w:val="24"/>
          <w:szCs w:val="24"/>
        </w:rPr>
        <w:t xml:space="preserve">may be </w:t>
      </w:r>
      <w:r w:rsidRPr="008958B8">
        <w:rPr>
          <w:sz w:val="24"/>
          <w:szCs w:val="24"/>
        </w:rPr>
        <w:t xml:space="preserve">eligible for is: </w:t>
      </w:r>
      <w:r w:rsidRPr="008958B8">
        <w:rPr>
          <w:i/>
          <w:sz w:val="24"/>
          <w:szCs w:val="24"/>
          <w:highlight w:val="yellow"/>
        </w:rPr>
        <w:t>[insert type of study and potential risk]</w:t>
      </w:r>
    </w:p>
    <w:p w14:paraId="0F9F2445" w14:textId="77777777" w:rsidR="00F50FD4" w:rsidRDefault="00F50FD4">
      <w:pPr>
        <w:rPr>
          <w:b/>
          <w:sz w:val="24"/>
          <w:szCs w:val="24"/>
        </w:rPr>
      </w:pPr>
    </w:p>
    <w:p w14:paraId="45DFB69D" w14:textId="77777777" w:rsidR="00C06891" w:rsidRPr="008958B8" w:rsidRDefault="00C06891">
      <w:pPr>
        <w:rPr>
          <w:b/>
          <w:sz w:val="24"/>
          <w:szCs w:val="24"/>
        </w:rPr>
      </w:pPr>
      <w:r w:rsidRPr="008958B8">
        <w:rPr>
          <w:b/>
          <w:sz w:val="24"/>
          <w:szCs w:val="24"/>
        </w:rPr>
        <w:t>What does participation in an EFS mean for me?</w:t>
      </w:r>
    </w:p>
    <w:p w14:paraId="326D7596" w14:textId="58880FE7" w:rsidR="00C0391B" w:rsidRPr="008958B8" w:rsidRDefault="00A06AA9" w:rsidP="00C0391B">
      <w:pPr>
        <w:rPr>
          <w:sz w:val="24"/>
          <w:szCs w:val="24"/>
        </w:rPr>
      </w:pPr>
      <w:r w:rsidRPr="008958B8">
        <w:rPr>
          <w:sz w:val="24"/>
          <w:szCs w:val="24"/>
        </w:rPr>
        <w:t xml:space="preserve">If you choose to participate in an </w:t>
      </w:r>
      <w:r w:rsidR="007D6C93">
        <w:rPr>
          <w:sz w:val="24"/>
          <w:szCs w:val="24"/>
        </w:rPr>
        <w:t>EFS</w:t>
      </w:r>
      <w:r w:rsidRPr="008958B8">
        <w:rPr>
          <w:sz w:val="24"/>
          <w:szCs w:val="24"/>
        </w:rPr>
        <w:t xml:space="preserve">, you would be among the first </w:t>
      </w:r>
      <w:r w:rsidR="001473AF" w:rsidRPr="008958B8">
        <w:rPr>
          <w:sz w:val="24"/>
          <w:szCs w:val="24"/>
        </w:rPr>
        <w:t xml:space="preserve">patients in the </w:t>
      </w:r>
      <w:r w:rsidR="00F57CC4" w:rsidRPr="008958B8">
        <w:rPr>
          <w:sz w:val="24"/>
          <w:szCs w:val="24"/>
        </w:rPr>
        <w:t>US</w:t>
      </w:r>
      <w:r w:rsidR="00CE329F" w:rsidRPr="008958B8">
        <w:rPr>
          <w:sz w:val="24"/>
          <w:szCs w:val="24"/>
        </w:rPr>
        <w:t>, and possibly the world,</w:t>
      </w:r>
      <w:r w:rsidR="00F57CC4" w:rsidRPr="008958B8">
        <w:rPr>
          <w:sz w:val="24"/>
          <w:szCs w:val="24"/>
        </w:rPr>
        <w:t xml:space="preserve"> </w:t>
      </w:r>
      <w:r w:rsidRPr="008958B8">
        <w:rPr>
          <w:sz w:val="24"/>
          <w:szCs w:val="24"/>
        </w:rPr>
        <w:t xml:space="preserve">to receive </w:t>
      </w:r>
      <w:r w:rsidR="00F57CC4" w:rsidRPr="008958B8">
        <w:rPr>
          <w:sz w:val="24"/>
          <w:szCs w:val="24"/>
        </w:rPr>
        <w:t>th</w:t>
      </w:r>
      <w:r w:rsidR="00AE07E2">
        <w:rPr>
          <w:sz w:val="24"/>
          <w:szCs w:val="24"/>
        </w:rPr>
        <w:t>e</w:t>
      </w:r>
      <w:r w:rsidRPr="008958B8">
        <w:rPr>
          <w:sz w:val="24"/>
          <w:szCs w:val="24"/>
        </w:rPr>
        <w:t xml:space="preserve"> device. </w:t>
      </w:r>
      <w:r w:rsidR="007D4926" w:rsidRPr="008958B8">
        <w:rPr>
          <w:sz w:val="24"/>
          <w:szCs w:val="24"/>
        </w:rPr>
        <w:t xml:space="preserve">Participation in an EFS means </w:t>
      </w:r>
      <w:r w:rsidR="0080631E" w:rsidRPr="008958B8">
        <w:rPr>
          <w:sz w:val="24"/>
          <w:szCs w:val="24"/>
        </w:rPr>
        <w:t xml:space="preserve">that </w:t>
      </w:r>
      <w:r w:rsidR="007D4926" w:rsidRPr="008958B8">
        <w:rPr>
          <w:sz w:val="24"/>
          <w:szCs w:val="24"/>
        </w:rPr>
        <w:t>you</w:t>
      </w:r>
      <w:r w:rsidR="0080631E" w:rsidRPr="008958B8">
        <w:rPr>
          <w:sz w:val="24"/>
          <w:szCs w:val="24"/>
        </w:rPr>
        <w:t xml:space="preserve"> will</w:t>
      </w:r>
      <w:r w:rsidR="007D4926" w:rsidRPr="008958B8">
        <w:rPr>
          <w:sz w:val="24"/>
          <w:szCs w:val="24"/>
        </w:rPr>
        <w:t xml:space="preserve"> gain </w:t>
      </w:r>
      <w:r w:rsidR="000660FA">
        <w:rPr>
          <w:sz w:val="24"/>
          <w:szCs w:val="24"/>
        </w:rPr>
        <w:t xml:space="preserve">early </w:t>
      </w:r>
      <w:r w:rsidR="007D4926" w:rsidRPr="008958B8">
        <w:rPr>
          <w:sz w:val="24"/>
          <w:szCs w:val="24"/>
        </w:rPr>
        <w:t xml:space="preserve">access to a device that </w:t>
      </w:r>
      <w:r w:rsidR="0080631E" w:rsidRPr="008958B8">
        <w:rPr>
          <w:sz w:val="24"/>
          <w:szCs w:val="24"/>
        </w:rPr>
        <w:t xml:space="preserve">may </w:t>
      </w:r>
      <w:r w:rsidR="007D4926" w:rsidRPr="008958B8">
        <w:rPr>
          <w:sz w:val="24"/>
          <w:szCs w:val="24"/>
        </w:rPr>
        <w:t xml:space="preserve">improve your health or advance </w:t>
      </w:r>
      <w:r w:rsidR="0080631E" w:rsidRPr="008958B8">
        <w:rPr>
          <w:sz w:val="24"/>
          <w:szCs w:val="24"/>
        </w:rPr>
        <w:t>medical</w:t>
      </w:r>
      <w:r w:rsidR="007D4926" w:rsidRPr="008958B8">
        <w:rPr>
          <w:sz w:val="24"/>
          <w:szCs w:val="24"/>
        </w:rPr>
        <w:t xml:space="preserve"> care for other</w:t>
      </w:r>
      <w:r w:rsidR="0080631E" w:rsidRPr="008958B8">
        <w:rPr>
          <w:sz w:val="24"/>
          <w:szCs w:val="24"/>
        </w:rPr>
        <w:t xml:space="preserve"> patients like you. However, it is also possible that </w:t>
      </w:r>
      <w:r w:rsidR="007D4926" w:rsidRPr="008958B8">
        <w:rPr>
          <w:sz w:val="24"/>
          <w:szCs w:val="24"/>
        </w:rPr>
        <w:t xml:space="preserve">you may experience side effects or complications that </w:t>
      </w:r>
      <w:r w:rsidR="0080631E" w:rsidRPr="008958B8">
        <w:rPr>
          <w:sz w:val="24"/>
          <w:szCs w:val="24"/>
        </w:rPr>
        <w:t xml:space="preserve">we </w:t>
      </w:r>
      <w:r w:rsidR="00AE07E2">
        <w:rPr>
          <w:sz w:val="24"/>
          <w:szCs w:val="24"/>
        </w:rPr>
        <w:t>cannot</w:t>
      </w:r>
      <w:r w:rsidR="0080631E" w:rsidRPr="008958B8">
        <w:rPr>
          <w:sz w:val="24"/>
          <w:szCs w:val="24"/>
        </w:rPr>
        <w:t xml:space="preserve"> anticipate at this point in time. </w:t>
      </w:r>
      <w:r w:rsidR="008A201F" w:rsidRPr="008958B8">
        <w:rPr>
          <w:sz w:val="24"/>
          <w:szCs w:val="24"/>
        </w:rPr>
        <w:t xml:space="preserve">More information on </w:t>
      </w:r>
      <w:r w:rsidR="007D6C93">
        <w:rPr>
          <w:sz w:val="24"/>
          <w:szCs w:val="24"/>
        </w:rPr>
        <w:t>the potential benefits and risks associated with your participation in the EFS</w:t>
      </w:r>
      <w:r w:rsidR="007D6C93" w:rsidRPr="008958B8">
        <w:rPr>
          <w:sz w:val="24"/>
          <w:szCs w:val="24"/>
        </w:rPr>
        <w:t xml:space="preserve"> </w:t>
      </w:r>
      <w:r w:rsidR="008A201F" w:rsidRPr="008958B8">
        <w:rPr>
          <w:sz w:val="24"/>
          <w:szCs w:val="24"/>
        </w:rPr>
        <w:t>is provided</w:t>
      </w:r>
      <w:r w:rsidR="0090265A" w:rsidRPr="008958B8">
        <w:rPr>
          <w:sz w:val="24"/>
          <w:szCs w:val="24"/>
        </w:rPr>
        <w:t xml:space="preserve"> </w:t>
      </w:r>
      <w:r w:rsidR="00C0391B" w:rsidRPr="008958B8">
        <w:rPr>
          <w:sz w:val="24"/>
          <w:szCs w:val="24"/>
        </w:rPr>
        <w:t>in the informed consent</w:t>
      </w:r>
      <w:r w:rsidR="008A201F" w:rsidRPr="008958B8">
        <w:rPr>
          <w:sz w:val="24"/>
          <w:szCs w:val="24"/>
        </w:rPr>
        <w:t xml:space="preserve">, </w:t>
      </w:r>
      <w:r w:rsidR="00356ECD" w:rsidRPr="008958B8">
        <w:rPr>
          <w:sz w:val="24"/>
          <w:szCs w:val="24"/>
        </w:rPr>
        <w:t>a detailed document you will be required to read and sign prior to en</w:t>
      </w:r>
      <w:r w:rsidR="007D6C93">
        <w:rPr>
          <w:sz w:val="24"/>
          <w:szCs w:val="24"/>
        </w:rPr>
        <w:t>rolling in</w:t>
      </w:r>
      <w:r w:rsidR="00356ECD" w:rsidRPr="008958B8">
        <w:rPr>
          <w:sz w:val="24"/>
          <w:szCs w:val="24"/>
        </w:rPr>
        <w:t xml:space="preserve"> the EFS.  The informed consent </w:t>
      </w:r>
      <w:r w:rsidR="00C63A96">
        <w:rPr>
          <w:sz w:val="24"/>
          <w:szCs w:val="24"/>
        </w:rPr>
        <w:t xml:space="preserve">process </w:t>
      </w:r>
      <w:r w:rsidR="008A201F" w:rsidRPr="008958B8">
        <w:rPr>
          <w:sz w:val="24"/>
          <w:szCs w:val="24"/>
        </w:rPr>
        <w:t>gives you a chance to think about the study in more depth</w:t>
      </w:r>
      <w:r w:rsidR="00356ECD" w:rsidRPr="008958B8">
        <w:rPr>
          <w:sz w:val="24"/>
          <w:szCs w:val="24"/>
        </w:rPr>
        <w:t xml:space="preserve"> and </w:t>
      </w:r>
      <w:r w:rsidR="00C0391B" w:rsidRPr="008958B8">
        <w:rPr>
          <w:sz w:val="24"/>
          <w:szCs w:val="24"/>
        </w:rPr>
        <w:t xml:space="preserve">ask </w:t>
      </w:r>
      <w:r w:rsidR="0090265A" w:rsidRPr="008958B8">
        <w:rPr>
          <w:sz w:val="24"/>
          <w:szCs w:val="24"/>
        </w:rPr>
        <w:t xml:space="preserve">your </w:t>
      </w:r>
      <w:r w:rsidR="001E0147" w:rsidRPr="008958B8">
        <w:rPr>
          <w:sz w:val="24"/>
          <w:szCs w:val="24"/>
        </w:rPr>
        <w:t>doctor</w:t>
      </w:r>
      <w:r w:rsidR="0090265A" w:rsidRPr="008958B8">
        <w:rPr>
          <w:sz w:val="24"/>
          <w:szCs w:val="24"/>
        </w:rPr>
        <w:t xml:space="preserve"> or the </w:t>
      </w:r>
      <w:r w:rsidR="001E0147" w:rsidRPr="008958B8">
        <w:rPr>
          <w:sz w:val="24"/>
          <w:szCs w:val="24"/>
        </w:rPr>
        <w:t>study</w:t>
      </w:r>
      <w:r w:rsidR="0090265A" w:rsidRPr="008958B8">
        <w:rPr>
          <w:sz w:val="24"/>
          <w:szCs w:val="24"/>
        </w:rPr>
        <w:t xml:space="preserve"> team </w:t>
      </w:r>
      <w:r w:rsidR="008A201F" w:rsidRPr="008958B8">
        <w:rPr>
          <w:sz w:val="24"/>
          <w:szCs w:val="24"/>
        </w:rPr>
        <w:t>any questions that you may have</w:t>
      </w:r>
      <w:r w:rsidR="0090265A" w:rsidRPr="008958B8">
        <w:rPr>
          <w:sz w:val="24"/>
          <w:szCs w:val="24"/>
        </w:rPr>
        <w:t>.</w:t>
      </w:r>
    </w:p>
    <w:p w14:paraId="673F20CA" w14:textId="77777777" w:rsidR="00F50FD4" w:rsidRDefault="00F50FD4">
      <w:pPr>
        <w:rPr>
          <w:b/>
          <w:sz w:val="24"/>
          <w:szCs w:val="24"/>
        </w:rPr>
      </w:pPr>
    </w:p>
    <w:p w14:paraId="2C44B916" w14:textId="77777777" w:rsidR="00C06891" w:rsidRPr="008958B8" w:rsidRDefault="00C06891">
      <w:pPr>
        <w:rPr>
          <w:b/>
          <w:sz w:val="24"/>
          <w:szCs w:val="24"/>
        </w:rPr>
      </w:pPr>
      <w:r w:rsidRPr="008958B8">
        <w:rPr>
          <w:b/>
          <w:sz w:val="24"/>
          <w:szCs w:val="24"/>
        </w:rPr>
        <w:t>What safeguards are in place for my protection as a</w:t>
      </w:r>
      <w:r w:rsidR="0088644D" w:rsidRPr="008958B8">
        <w:rPr>
          <w:b/>
          <w:sz w:val="24"/>
          <w:szCs w:val="24"/>
        </w:rPr>
        <w:t>n EFS</w:t>
      </w:r>
      <w:r w:rsidRPr="008958B8">
        <w:rPr>
          <w:b/>
          <w:sz w:val="24"/>
          <w:szCs w:val="24"/>
        </w:rPr>
        <w:t xml:space="preserve"> </w:t>
      </w:r>
      <w:r w:rsidR="002B3395" w:rsidRPr="008958B8">
        <w:rPr>
          <w:b/>
          <w:sz w:val="24"/>
          <w:szCs w:val="24"/>
        </w:rPr>
        <w:t>participant</w:t>
      </w:r>
      <w:r w:rsidRPr="008958B8">
        <w:rPr>
          <w:b/>
          <w:sz w:val="24"/>
          <w:szCs w:val="24"/>
        </w:rPr>
        <w:t>?</w:t>
      </w:r>
    </w:p>
    <w:p w14:paraId="637D404E" w14:textId="6E6FC095" w:rsidR="00FC51B2" w:rsidRPr="008958B8" w:rsidRDefault="0005305E">
      <w:pPr>
        <w:rPr>
          <w:sz w:val="24"/>
          <w:szCs w:val="24"/>
        </w:rPr>
      </w:pPr>
      <w:r w:rsidRPr="008958B8">
        <w:rPr>
          <w:sz w:val="24"/>
          <w:szCs w:val="24"/>
        </w:rPr>
        <w:t xml:space="preserve">Consideration of the </w:t>
      </w:r>
      <w:r w:rsidR="00FC51B2" w:rsidRPr="008958B8">
        <w:rPr>
          <w:sz w:val="24"/>
          <w:szCs w:val="24"/>
        </w:rPr>
        <w:t>safety and well</w:t>
      </w:r>
      <w:r w:rsidR="000F456B">
        <w:rPr>
          <w:sz w:val="24"/>
          <w:szCs w:val="24"/>
        </w:rPr>
        <w:t>-</w:t>
      </w:r>
      <w:r w:rsidR="00FC51B2" w:rsidRPr="008958B8">
        <w:rPr>
          <w:sz w:val="24"/>
          <w:szCs w:val="24"/>
        </w:rPr>
        <w:t>being of patients</w:t>
      </w:r>
      <w:r w:rsidRPr="008958B8">
        <w:rPr>
          <w:sz w:val="24"/>
          <w:szCs w:val="24"/>
        </w:rPr>
        <w:t xml:space="preserve"> is of </w:t>
      </w:r>
      <w:r w:rsidR="00CE329F" w:rsidRPr="008958B8">
        <w:rPr>
          <w:sz w:val="24"/>
          <w:szCs w:val="24"/>
        </w:rPr>
        <w:t>the highest</w:t>
      </w:r>
      <w:r w:rsidRPr="008958B8">
        <w:rPr>
          <w:sz w:val="24"/>
          <w:szCs w:val="24"/>
        </w:rPr>
        <w:t xml:space="preserve"> importance</w:t>
      </w:r>
      <w:r w:rsidR="000F456B">
        <w:rPr>
          <w:sz w:val="24"/>
          <w:szCs w:val="24"/>
        </w:rPr>
        <w:t>, and special measures are included in the design and conduct of an EFS to help protect your health and lower the risk of harm</w:t>
      </w:r>
      <w:r w:rsidR="00C67E97">
        <w:rPr>
          <w:sz w:val="24"/>
          <w:szCs w:val="24"/>
        </w:rPr>
        <w:t>;</w:t>
      </w:r>
      <w:r w:rsidR="00E20DDB">
        <w:rPr>
          <w:sz w:val="24"/>
          <w:szCs w:val="24"/>
        </w:rPr>
        <w:t xml:space="preserve"> however, b</w:t>
      </w:r>
      <w:r w:rsidRPr="008958B8">
        <w:rPr>
          <w:sz w:val="24"/>
          <w:szCs w:val="24"/>
        </w:rPr>
        <w:t xml:space="preserve">ecause of </w:t>
      </w:r>
      <w:r w:rsidR="00CE329F" w:rsidRPr="008958B8">
        <w:rPr>
          <w:sz w:val="24"/>
          <w:szCs w:val="24"/>
        </w:rPr>
        <w:t xml:space="preserve">the </w:t>
      </w:r>
      <w:r w:rsidRPr="008958B8">
        <w:rPr>
          <w:sz w:val="24"/>
          <w:szCs w:val="24"/>
        </w:rPr>
        <w:t xml:space="preserve">early stage in </w:t>
      </w:r>
      <w:r w:rsidR="003A469A">
        <w:rPr>
          <w:sz w:val="24"/>
          <w:szCs w:val="24"/>
        </w:rPr>
        <w:t>evaluation</w:t>
      </w:r>
      <w:r w:rsidR="003A469A" w:rsidRPr="008958B8">
        <w:rPr>
          <w:sz w:val="24"/>
          <w:szCs w:val="24"/>
        </w:rPr>
        <w:t xml:space="preserve"> </w:t>
      </w:r>
      <w:r w:rsidRPr="008958B8">
        <w:rPr>
          <w:sz w:val="24"/>
          <w:szCs w:val="24"/>
        </w:rPr>
        <w:t xml:space="preserve">of </w:t>
      </w:r>
      <w:r w:rsidR="000F456B">
        <w:rPr>
          <w:sz w:val="24"/>
          <w:szCs w:val="24"/>
        </w:rPr>
        <w:t>EFS</w:t>
      </w:r>
      <w:r w:rsidR="000F456B" w:rsidRPr="008958B8">
        <w:rPr>
          <w:sz w:val="24"/>
          <w:szCs w:val="24"/>
        </w:rPr>
        <w:t xml:space="preserve"> </w:t>
      </w:r>
      <w:r w:rsidRPr="008958B8">
        <w:rPr>
          <w:sz w:val="24"/>
          <w:szCs w:val="24"/>
        </w:rPr>
        <w:t>devices</w:t>
      </w:r>
      <w:r w:rsidR="00CE329F" w:rsidRPr="008958B8">
        <w:rPr>
          <w:sz w:val="24"/>
          <w:szCs w:val="24"/>
        </w:rPr>
        <w:t>,</w:t>
      </w:r>
      <w:r w:rsidRPr="008958B8">
        <w:rPr>
          <w:sz w:val="24"/>
          <w:szCs w:val="24"/>
        </w:rPr>
        <w:t xml:space="preserve"> </w:t>
      </w:r>
      <w:r w:rsidR="000F456B">
        <w:rPr>
          <w:sz w:val="24"/>
          <w:szCs w:val="24"/>
        </w:rPr>
        <w:t xml:space="preserve">your </w:t>
      </w:r>
      <w:r w:rsidR="00CE329F" w:rsidRPr="008958B8">
        <w:rPr>
          <w:sz w:val="24"/>
          <w:szCs w:val="24"/>
        </w:rPr>
        <w:t xml:space="preserve">safety </w:t>
      </w:r>
      <w:r w:rsidR="00FC51B2" w:rsidRPr="008958B8">
        <w:rPr>
          <w:sz w:val="24"/>
          <w:szCs w:val="24"/>
        </w:rPr>
        <w:t xml:space="preserve">cannot be guaranteed. </w:t>
      </w:r>
      <w:r w:rsidR="00E20DDB">
        <w:rPr>
          <w:sz w:val="24"/>
          <w:szCs w:val="24"/>
        </w:rPr>
        <w:t>Further</w:t>
      </w:r>
      <w:r w:rsidR="00FC51B2" w:rsidRPr="008958B8">
        <w:rPr>
          <w:sz w:val="24"/>
          <w:szCs w:val="24"/>
        </w:rPr>
        <w:t xml:space="preserve">, you do have rights, including the right not to participate in </w:t>
      </w:r>
      <w:r w:rsidR="000F456B">
        <w:rPr>
          <w:sz w:val="24"/>
          <w:szCs w:val="24"/>
        </w:rPr>
        <w:t>the</w:t>
      </w:r>
      <w:r w:rsidR="00FC51B2" w:rsidRPr="008958B8">
        <w:rPr>
          <w:sz w:val="24"/>
          <w:szCs w:val="24"/>
        </w:rPr>
        <w:t xml:space="preserve"> </w:t>
      </w:r>
      <w:r w:rsidR="000F456B">
        <w:rPr>
          <w:sz w:val="24"/>
          <w:szCs w:val="24"/>
        </w:rPr>
        <w:t>EFS</w:t>
      </w:r>
      <w:r w:rsidR="00FC51B2" w:rsidRPr="008958B8">
        <w:rPr>
          <w:sz w:val="24"/>
          <w:szCs w:val="24"/>
        </w:rPr>
        <w:t xml:space="preserve">, and the right to stop participating in a study at any time. </w:t>
      </w:r>
      <w:r w:rsidR="006E472A" w:rsidRPr="008958B8">
        <w:rPr>
          <w:sz w:val="24"/>
          <w:szCs w:val="24"/>
        </w:rPr>
        <w:t xml:space="preserve">Steps have also been taken to protect your privacy and confidentiality if you participate in an EFS. </w:t>
      </w:r>
    </w:p>
    <w:p w14:paraId="5718DCD5" w14:textId="53AD7D07" w:rsidR="0090265A" w:rsidRPr="00C67E97" w:rsidRDefault="00812393">
      <w:pPr>
        <w:rPr>
          <w:sz w:val="24"/>
          <w:szCs w:val="24"/>
        </w:rPr>
      </w:pPr>
      <w:r w:rsidRPr="008958B8">
        <w:rPr>
          <w:sz w:val="24"/>
          <w:szCs w:val="24"/>
        </w:rPr>
        <w:t>Multiple steps</w:t>
      </w:r>
      <w:r w:rsidR="006C7F26" w:rsidRPr="008958B8">
        <w:rPr>
          <w:sz w:val="24"/>
          <w:szCs w:val="24"/>
        </w:rPr>
        <w:t xml:space="preserve"> to minimize risks</w:t>
      </w:r>
      <w:r w:rsidR="005C1C38" w:rsidRPr="008958B8">
        <w:rPr>
          <w:sz w:val="24"/>
          <w:szCs w:val="24"/>
        </w:rPr>
        <w:t xml:space="preserve"> for </w:t>
      </w:r>
      <w:r w:rsidR="00A06AA9" w:rsidRPr="008958B8">
        <w:rPr>
          <w:sz w:val="24"/>
          <w:szCs w:val="24"/>
        </w:rPr>
        <w:t xml:space="preserve">EFS </w:t>
      </w:r>
      <w:r w:rsidR="005C1C38" w:rsidRPr="008958B8">
        <w:rPr>
          <w:sz w:val="24"/>
          <w:szCs w:val="24"/>
        </w:rPr>
        <w:t>participants</w:t>
      </w:r>
      <w:r w:rsidRPr="008958B8">
        <w:rPr>
          <w:sz w:val="24"/>
          <w:szCs w:val="24"/>
        </w:rPr>
        <w:t xml:space="preserve"> </w:t>
      </w:r>
      <w:r w:rsidR="00AE07E2">
        <w:rPr>
          <w:sz w:val="24"/>
          <w:szCs w:val="24"/>
        </w:rPr>
        <w:t>have been incorporated in the study</w:t>
      </w:r>
      <w:r w:rsidRPr="008958B8">
        <w:rPr>
          <w:sz w:val="24"/>
          <w:szCs w:val="24"/>
        </w:rPr>
        <w:t xml:space="preserve">. These </w:t>
      </w:r>
      <w:r w:rsidR="006C7F26" w:rsidRPr="00C67E97">
        <w:rPr>
          <w:sz w:val="24"/>
          <w:szCs w:val="24"/>
        </w:rPr>
        <w:t>include</w:t>
      </w:r>
      <w:r w:rsidR="0090265A" w:rsidRPr="00C67E97">
        <w:rPr>
          <w:sz w:val="24"/>
          <w:szCs w:val="24"/>
        </w:rPr>
        <w:t>:</w:t>
      </w:r>
    </w:p>
    <w:p w14:paraId="6FDCB1D1" w14:textId="0AA3F616" w:rsidR="0090265A" w:rsidRPr="00C67E97" w:rsidRDefault="0090265A" w:rsidP="0090265A">
      <w:pPr>
        <w:pStyle w:val="ListParagraph"/>
        <w:numPr>
          <w:ilvl w:val="0"/>
          <w:numId w:val="6"/>
        </w:numPr>
        <w:rPr>
          <w:b/>
          <w:sz w:val="24"/>
          <w:szCs w:val="24"/>
        </w:rPr>
      </w:pPr>
      <w:r w:rsidRPr="00C67E97">
        <w:rPr>
          <w:sz w:val="24"/>
          <w:szCs w:val="24"/>
        </w:rPr>
        <w:t>C</w:t>
      </w:r>
      <w:r w:rsidR="006C7F26" w:rsidRPr="00C67E97">
        <w:rPr>
          <w:sz w:val="24"/>
          <w:szCs w:val="24"/>
        </w:rPr>
        <w:t>areful</w:t>
      </w:r>
      <w:r w:rsidR="00E63F9F" w:rsidRPr="00C67E97">
        <w:rPr>
          <w:sz w:val="24"/>
          <w:szCs w:val="24"/>
        </w:rPr>
        <w:t xml:space="preserve"> selection of </w:t>
      </w:r>
      <w:r w:rsidR="00AE07E2" w:rsidRPr="00C67E97">
        <w:rPr>
          <w:sz w:val="24"/>
          <w:szCs w:val="24"/>
        </w:rPr>
        <w:t xml:space="preserve">patients </w:t>
      </w:r>
      <w:r w:rsidR="00E63F9F" w:rsidRPr="00C67E97">
        <w:rPr>
          <w:sz w:val="24"/>
          <w:szCs w:val="24"/>
        </w:rPr>
        <w:t xml:space="preserve">for </w:t>
      </w:r>
      <w:r w:rsidRPr="00C67E97">
        <w:rPr>
          <w:sz w:val="24"/>
          <w:szCs w:val="24"/>
        </w:rPr>
        <w:t>the study</w:t>
      </w:r>
      <w:r w:rsidR="000F456B" w:rsidRPr="00C67E97">
        <w:rPr>
          <w:sz w:val="24"/>
          <w:szCs w:val="24"/>
        </w:rPr>
        <w:t>;</w:t>
      </w:r>
    </w:p>
    <w:p w14:paraId="009E81FC" w14:textId="4F247059" w:rsidR="0090265A" w:rsidRPr="00C67E97" w:rsidRDefault="0090265A" w:rsidP="0090265A">
      <w:pPr>
        <w:pStyle w:val="ListParagraph"/>
        <w:numPr>
          <w:ilvl w:val="0"/>
          <w:numId w:val="6"/>
        </w:numPr>
        <w:rPr>
          <w:b/>
          <w:sz w:val="24"/>
          <w:szCs w:val="24"/>
        </w:rPr>
      </w:pPr>
      <w:r w:rsidRPr="00C67E97">
        <w:rPr>
          <w:sz w:val="24"/>
          <w:szCs w:val="24"/>
        </w:rPr>
        <w:t>C</w:t>
      </w:r>
      <w:r w:rsidR="006C7F26" w:rsidRPr="00C67E97">
        <w:rPr>
          <w:sz w:val="24"/>
          <w:szCs w:val="24"/>
        </w:rPr>
        <w:t xml:space="preserve">lose monitoring to allow for timely </w:t>
      </w:r>
      <w:r w:rsidR="00C0391B" w:rsidRPr="00C67E97">
        <w:rPr>
          <w:sz w:val="24"/>
          <w:szCs w:val="24"/>
        </w:rPr>
        <w:t>stopping the study</w:t>
      </w:r>
      <w:r w:rsidR="00812393" w:rsidRPr="00C67E97">
        <w:rPr>
          <w:sz w:val="24"/>
          <w:szCs w:val="24"/>
        </w:rPr>
        <w:t xml:space="preserve"> if needed</w:t>
      </w:r>
      <w:r w:rsidR="000F456B" w:rsidRPr="00C67E97">
        <w:rPr>
          <w:sz w:val="24"/>
          <w:szCs w:val="24"/>
        </w:rPr>
        <w:t>;</w:t>
      </w:r>
    </w:p>
    <w:p w14:paraId="5BED591E" w14:textId="0FF3E6A8" w:rsidR="0005305E" w:rsidRPr="00C67E97" w:rsidRDefault="000F456B" w:rsidP="0090265A">
      <w:pPr>
        <w:pStyle w:val="ListParagraph"/>
        <w:numPr>
          <w:ilvl w:val="0"/>
          <w:numId w:val="6"/>
        </w:numPr>
        <w:rPr>
          <w:b/>
          <w:sz w:val="24"/>
          <w:szCs w:val="24"/>
        </w:rPr>
      </w:pPr>
      <w:r w:rsidRPr="00C67E97">
        <w:rPr>
          <w:sz w:val="24"/>
          <w:szCs w:val="24"/>
        </w:rPr>
        <w:t xml:space="preserve">Study </w:t>
      </w:r>
      <w:r w:rsidR="006C7F26" w:rsidRPr="00C67E97">
        <w:rPr>
          <w:sz w:val="24"/>
          <w:szCs w:val="24"/>
        </w:rPr>
        <w:t xml:space="preserve">oversight by </w:t>
      </w:r>
      <w:r w:rsidRPr="00C67E97">
        <w:rPr>
          <w:sz w:val="24"/>
          <w:szCs w:val="24"/>
        </w:rPr>
        <w:t xml:space="preserve">the </w:t>
      </w:r>
      <w:r w:rsidR="006C7F26" w:rsidRPr="00C67E97">
        <w:rPr>
          <w:sz w:val="24"/>
          <w:szCs w:val="24"/>
        </w:rPr>
        <w:t>FDA</w:t>
      </w:r>
      <w:r w:rsidR="0005305E" w:rsidRPr="00C67E97">
        <w:rPr>
          <w:sz w:val="24"/>
          <w:szCs w:val="24"/>
        </w:rPr>
        <w:t xml:space="preserve"> with pre-set time frames for data </w:t>
      </w:r>
      <w:r w:rsidR="00AE07E2" w:rsidRPr="00C67E97">
        <w:rPr>
          <w:sz w:val="24"/>
          <w:szCs w:val="24"/>
        </w:rPr>
        <w:t xml:space="preserve">review </w:t>
      </w:r>
      <w:r w:rsidR="0005305E" w:rsidRPr="00C67E97">
        <w:rPr>
          <w:sz w:val="24"/>
          <w:szCs w:val="24"/>
        </w:rPr>
        <w:t xml:space="preserve">from </w:t>
      </w:r>
      <w:r w:rsidRPr="00C67E97">
        <w:rPr>
          <w:sz w:val="24"/>
          <w:szCs w:val="24"/>
        </w:rPr>
        <w:t xml:space="preserve">enrolled </w:t>
      </w:r>
      <w:r w:rsidR="0005305E" w:rsidRPr="00C67E97">
        <w:rPr>
          <w:sz w:val="24"/>
          <w:szCs w:val="24"/>
        </w:rPr>
        <w:t>patients</w:t>
      </w:r>
      <w:r w:rsidRPr="00C67E97">
        <w:rPr>
          <w:sz w:val="24"/>
          <w:szCs w:val="24"/>
        </w:rPr>
        <w:t>; and</w:t>
      </w:r>
      <w:r w:rsidR="0005305E" w:rsidRPr="00C67E97">
        <w:rPr>
          <w:sz w:val="24"/>
          <w:szCs w:val="24"/>
        </w:rPr>
        <w:t xml:space="preserve"> </w:t>
      </w:r>
    </w:p>
    <w:p w14:paraId="457FCCB5" w14:textId="683218DF" w:rsidR="00DE57A6" w:rsidRPr="00351C2B" w:rsidRDefault="000F456B" w:rsidP="00DE57A6">
      <w:pPr>
        <w:pStyle w:val="ListParagraph"/>
        <w:numPr>
          <w:ilvl w:val="0"/>
          <w:numId w:val="6"/>
        </w:numPr>
        <w:rPr>
          <w:sz w:val="24"/>
          <w:szCs w:val="24"/>
        </w:rPr>
      </w:pPr>
      <w:r w:rsidRPr="00351C2B">
        <w:rPr>
          <w:sz w:val="24"/>
          <w:szCs w:val="24"/>
        </w:rPr>
        <w:t>S</w:t>
      </w:r>
      <w:r w:rsidR="00DE57A6" w:rsidRPr="00351C2B">
        <w:rPr>
          <w:sz w:val="24"/>
          <w:szCs w:val="24"/>
        </w:rPr>
        <w:t xml:space="preserve">tudy </w:t>
      </w:r>
      <w:r w:rsidRPr="00351C2B">
        <w:rPr>
          <w:sz w:val="24"/>
          <w:szCs w:val="24"/>
        </w:rPr>
        <w:t>oversight</w:t>
      </w:r>
      <w:r w:rsidR="00DE57A6" w:rsidRPr="00351C2B">
        <w:rPr>
          <w:sz w:val="24"/>
          <w:szCs w:val="24"/>
        </w:rPr>
        <w:t xml:space="preserve"> by an Institutional Review Board (IRB).  An IRB is a group authorized by Federal Regulations to protect patient rights and welfare when a patient decides to participate in </w:t>
      </w:r>
      <w:r w:rsidRPr="00351C2B">
        <w:rPr>
          <w:sz w:val="24"/>
          <w:szCs w:val="24"/>
        </w:rPr>
        <w:t xml:space="preserve">clinical </w:t>
      </w:r>
      <w:r w:rsidR="00DE57A6" w:rsidRPr="00351C2B">
        <w:rPr>
          <w:sz w:val="24"/>
          <w:szCs w:val="24"/>
        </w:rPr>
        <w:t>research as study subject.</w:t>
      </w:r>
    </w:p>
    <w:p w14:paraId="1E4D8D9B" w14:textId="77777777" w:rsidR="00B107CE" w:rsidRPr="00C67E97" w:rsidRDefault="00B107CE" w:rsidP="008958B8">
      <w:pPr>
        <w:pStyle w:val="ListParagraph"/>
        <w:ind w:left="766"/>
        <w:rPr>
          <w:b/>
          <w:sz w:val="24"/>
          <w:szCs w:val="24"/>
        </w:rPr>
      </w:pPr>
    </w:p>
    <w:p w14:paraId="53621F9D" w14:textId="77777777" w:rsidR="00C77589" w:rsidRPr="008958B8" w:rsidRDefault="00C77589">
      <w:pPr>
        <w:rPr>
          <w:sz w:val="24"/>
          <w:szCs w:val="24"/>
        </w:rPr>
      </w:pPr>
      <w:r w:rsidRPr="00C67E97">
        <w:rPr>
          <w:b/>
          <w:sz w:val="24"/>
          <w:szCs w:val="24"/>
        </w:rPr>
        <w:t xml:space="preserve">Who </w:t>
      </w:r>
      <w:r w:rsidRPr="008958B8">
        <w:rPr>
          <w:b/>
          <w:sz w:val="24"/>
          <w:szCs w:val="24"/>
        </w:rPr>
        <w:t>should I contact if I have questions?</w:t>
      </w:r>
    </w:p>
    <w:p w14:paraId="6872CFF5" w14:textId="5DDEFE86" w:rsidR="00B545A5" w:rsidRPr="008958B8" w:rsidRDefault="00C77589">
      <w:pPr>
        <w:rPr>
          <w:sz w:val="24"/>
          <w:szCs w:val="24"/>
        </w:rPr>
      </w:pPr>
      <w:r w:rsidRPr="008958B8">
        <w:rPr>
          <w:sz w:val="24"/>
          <w:szCs w:val="24"/>
        </w:rPr>
        <w:t xml:space="preserve">You should always discuss any questions with your </w:t>
      </w:r>
      <w:r w:rsidR="001E0147" w:rsidRPr="008958B8">
        <w:rPr>
          <w:sz w:val="24"/>
          <w:szCs w:val="24"/>
        </w:rPr>
        <w:t>doctor</w:t>
      </w:r>
      <w:r w:rsidR="0090265A" w:rsidRPr="008958B8">
        <w:rPr>
          <w:sz w:val="24"/>
          <w:szCs w:val="24"/>
        </w:rPr>
        <w:t xml:space="preserve"> or the </w:t>
      </w:r>
      <w:r w:rsidR="000F456B">
        <w:rPr>
          <w:sz w:val="24"/>
          <w:szCs w:val="24"/>
        </w:rPr>
        <w:t xml:space="preserve">research </w:t>
      </w:r>
      <w:r w:rsidR="0090265A" w:rsidRPr="008958B8">
        <w:rPr>
          <w:sz w:val="24"/>
          <w:szCs w:val="24"/>
        </w:rPr>
        <w:t>study team</w:t>
      </w:r>
      <w:r w:rsidRPr="008958B8">
        <w:rPr>
          <w:sz w:val="24"/>
          <w:szCs w:val="24"/>
        </w:rPr>
        <w:t xml:space="preserve">.  </w:t>
      </w:r>
    </w:p>
    <w:sectPr w:rsidR="00B545A5" w:rsidRPr="008958B8" w:rsidSect="00E20DDB">
      <w:headerReference w:type="default" r:id="rId9"/>
      <w:footerReference w:type="default" r:id="rId10"/>
      <w:pgSz w:w="12240" w:h="15840"/>
      <w:pgMar w:top="1170" w:right="1440" w:bottom="1710" w:left="1440" w:header="4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E1C84" w14:textId="77777777" w:rsidR="00924F44" w:rsidRDefault="00924F44" w:rsidP="003166EA">
      <w:pPr>
        <w:spacing w:after="0" w:line="240" w:lineRule="auto"/>
      </w:pPr>
      <w:r>
        <w:separator/>
      </w:r>
    </w:p>
  </w:endnote>
  <w:endnote w:type="continuationSeparator" w:id="0">
    <w:p w14:paraId="11E1D97C" w14:textId="77777777" w:rsidR="00924F44" w:rsidRDefault="00924F44" w:rsidP="00316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98B40" w14:textId="01F4AAFA" w:rsidR="008E7450" w:rsidRDefault="008E7450" w:rsidP="008E7450">
    <w:pPr>
      <w:pStyle w:val="Footer"/>
      <w:rPr>
        <w:b/>
        <w:bCs/>
      </w:rPr>
    </w:pPr>
    <w:r>
      <w:t>Medical Device Innovation Consortium (MDIC)</w:t>
    </w:r>
    <w:r>
      <w:tab/>
    </w:r>
    <w:r>
      <w:tab/>
      <w:t xml:space="preserve">Page </w:t>
    </w:r>
    <w:r>
      <w:rPr>
        <w:b/>
        <w:bCs/>
      </w:rPr>
      <w:fldChar w:fldCharType="begin"/>
    </w:r>
    <w:r>
      <w:rPr>
        <w:b/>
        <w:bCs/>
      </w:rPr>
      <w:instrText xml:space="preserve"> PAGE  \* Arabic  \* MERGEFORMAT </w:instrText>
    </w:r>
    <w:r>
      <w:rPr>
        <w:b/>
        <w:bCs/>
      </w:rPr>
      <w:fldChar w:fldCharType="separate"/>
    </w:r>
    <w:r w:rsidR="00351C2B">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351C2B">
      <w:rPr>
        <w:b/>
        <w:bCs/>
        <w:noProof/>
      </w:rPr>
      <w:t>3</w:t>
    </w:r>
    <w:r>
      <w:rPr>
        <w:b/>
        <w:bCs/>
      </w:rPr>
      <w:fldChar w:fldCharType="end"/>
    </w:r>
  </w:p>
  <w:p w14:paraId="500E841A" w14:textId="57D1A0C7" w:rsidR="008E7450" w:rsidRPr="008E7450" w:rsidRDefault="008E7450" w:rsidP="008E7450">
    <w:pPr>
      <w:pStyle w:val="Footer"/>
    </w:pPr>
    <w:r w:rsidRPr="00351C2B">
      <w:rPr>
        <w:bCs/>
      </w:rPr>
      <w:t>(Version 6/14/2018)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C425F" w14:textId="77777777" w:rsidR="00924F44" w:rsidRDefault="00924F44" w:rsidP="003166EA">
      <w:pPr>
        <w:spacing w:after="0" w:line="240" w:lineRule="auto"/>
      </w:pPr>
      <w:r>
        <w:separator/>
      </w:r>
    </w:p>
  </w:footnote>
  <w:footnote w:type="continuationSeparator" w:id="0">
    <w:p w14:paraId="2C7D7352" w14:textId="77777777" w:rsidR="00924F44" w:rsidRDefault="00924F44" w:rsidP="00316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4152C" w14:textId="52316B59" w:rsidR="00E47F57" w:rsidRDefault="00E47F57">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4C54"/>
    <w:multiLevelType w:val="hybridMultilevel"/>
    <w:tmpl w:val="00947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34139D"/>
    <w:multiLevelType w:val="hybridMultilevel"/>
    <w:tmpl w:val="B3A42B34"/>
    <w:lvl w:ilvl="0" w:tplc="796E03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944C2D"/>
    <w:multiLevelType w:val="hybridMultilevel"/>
    <w:tmpl w:val="2B0E4316"/>
    <w:lvl w:ilvl="0" w:tplc="417ECB2E">
      <w:start w:val="1"/>
      <w:numFmt w:val="bullet"/>
      <w:lvlText w:val="o"/>
      <w:lvlJc w:val="left"/>
      <w:pPr>
        <w:ind w:left="1080" w:hanging="360"/>
      </w:pPr>
      <w:rPr>
        <w:rFonts w:ascii="Courier New" w:hAnsi="Courier New" w:hint="default"/>
        <w:sz w:val="3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5767E6E"/>
    <w:multiLevelType w:val="hybridMultilevel"/>
    <w:tmpl w:val="11BCB5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AA2398A"/>
    <w:multiLevelType w:val="hybridMultilevel"/>
    <w:tmpl w:val="352AE85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FCA0B0B"/>
    <w:multiLevelType w:val="hybridMultilevel"/>
    <w:tmpl w:val="A5183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3595B5B"/>
    <w:multiLevelType w:val="hybridMultilevel"/>
    <w:tmpl w:val="046E56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4C9"/>
    <w:rsid w:val="00004E51"/>
    <w:rsid w:val="000068F1"/>
    <w:rsid w:val="0001475C"/>
    <w:rsid w:val="0005305E"/>
    <w:rsid w:val="000660FA"/>
    <w:rsid w:val="000B1815"/>
    <w:rsid w:val="000D2B46"/>
    <w:rsid w:val="000D3D47"/>
    <w:rsid w:val="000E62EF"/>
    <w:rsid w:val="000F456B"/>
    <w:rsid w:val="00100905"/>
    <w:rsid w:val="00113425"/>
    <w:rsid w:val="00123042"/>
    <w:rsid w:val="001473AF"/>
    <w:rsid w:val="001939F4"/>
    <w:rsid w:val="001A47F1"/>
    <w:rsid w:val="001B4FDC"/>
    <w:rsid w:val="001B601E"/>
    <w:rsid w:val="001C25DE"/>
    <w:rsid w:val="001D0FEA"/>
    <w:rsid w:val="001D2A7B"/>
    <w:rsid w:val="001D338B"/>
    <w:rsid w:val="001E0147"/>
    <w:rsid w:val="00220836"/>
    <w:rsid w:val="00220AF6"/>
    <w:rsid w:val="00221702"/>
    <w:rsid w:val="0022451C"/>
    <w:rsid w:val="00235B54"/>
    <w:rsid w:val="00245269"/>
    <w:rsid w:val="002474C9"/>
    <w:rsid w:val="00254BAB"/>
    <w:rsid w:val="002632F6"/>
    <w:rsid w:val="002B0F82"/>
    <w:rsid w:val="002B3395"/>
    <w:rsid w:val="002B449A"/>
    <w:rsid w:val="002F5064"/>
    <w:rsid w:val="003166EA"/>
    <w:rsid w:val="00340B0B"/>
    <w:rsid w:val="0034211E"/>
    <w:rsid w:val="00345BE6"/>
    <w:rsid w:val="0034718E"/>
    <w:rsid w:val="00351C2B"/>
    <w:rsid w:val="00356ECD"/>
    <w:rsid w:val="003634A4"/>
    <w:rsid w:val="00367A83"/>
    <w:rsid w:val="00373051"/>
    <w:rsid w:val="0038364D"/>
    <w:rsid w:val="00385585"/>
    <w:rsid w:val="003A469A"/>
    <w:rsid w:val="003B1A9E"/>
    <w:rsid w:val="003C2537"/>
    <w:rsid w:val="00412B3C"/>
    <w:rsid w:val="0049439E"/>
    <w:rsid w:val="004A49FB"/>
    <w:rsid w:val="004C0155"/>
    <w:rsid w:val="004E0A4E"/>
    <w:rsid w:val="004E2093"/>
    <w:rsid w:val="004E3CE4"/>
    <w:rsid w:val="004F4E98"/>
    <w:rsid w:val="00505E99"/>
    <w:rsid w:val="00531EF1"/>
    <w:rsid w:val="00545CDC"/>
    <w:rsid w:val="00552310"/>
    <w:rsid w:val="00557A90"/>
    <w:rsid w:val="005C1C38"/>
    <w:rsid w:val="005D00E8"/>
    <w:rsid w:val="005D43D6"/>
    <w:rsid w:val="005E5D13"/>
    <w:rsid w:val="0060689B"/>
    <w:rsid w:val="006452B4"/>
    <w:rsid w:val="00646CAD"/>
    <w:rsid w:val="006761F8"/>
    <w:rsid w:val="00676340"/>
    <w:rsid w:val="006B3B5D"/>
    <w:rsid w:val="006C6ACE"/>
    <w:rsid w:val="006C7F26"/>
    <w:rsid w:val="006D153D"/>
    <w:rsid w:val="006E472A"/>
    <w:rsid w:val="0070019A"/>
    <w:rsid w:val="00726292"/>
    <w:rsid w:val="00726EEE"/>
    <w:rsid w:val="0072710D"/>
    <w:rsid w:val="007303E1"/>
    <w:rsid w:val="0073044C"/>
    <w:rsid w:val="007430F5"/>
    <w:rsid w:val="0075718E"/>
    <w:rsid w:val="00771922"/>
    <w:rsid w:val="00794276"/>
    <w:rsid w:val="0079552D"/>
    <w:rsid w:val="007959F4"/>
    <w:rsid w:val="007A21B3"/>
    <w:rsid w:val="007A7342"/>
    <w:rsid w:val="007D4926"/>
    <w:rsid w:val="007D6C93"/>
    <w:rsid w:val="007F024D"/>
    <w:rsid w:val="007F2E90"/>
    <w:rsid w:val="0080631E"/>
    <w:rsid w:val="00812393"/>
    <w:rsid w:val="00813B83"/>
    <w:rsid w:val="00813ED6"/>
    <w:rsid w:val="008312A9"/>
    <w:rsid w:val="00832C5A"/>
    <w:rsid w:val="00863669"/>
    <w:rsid w:val="00880BFF"/>
    <w:rsid w:val="0088644D"/>
    <w:rsid w:val="008958B8"/>
    <w:rsid w:val="00896260"/>
    <w:rsid w:val="008A201F"/>
    <w:rsid w:val="008B4763"/>
    <w:rsid w:val="008E7450"/>
    <w:rsid w:val="0090265A"/>
    <w:rsid w:val="009038CD"/>
    <w:rsid w:val="00905FF8"/>
    <w:rsid w:val="009066D1"/>
    <w:rsid w:val="00910F09"/>
    <w:rsid w:val="00924F44"/>
    <w:rsid w:val="009433A7"/>
    <w:rsid w:val="00943DD0"/>
    <w:rsid w:val="00954DBB"/>
    <w:rsid w:val="00961E38"/>
    <w:rsid w:val="00965C16"/>
    <w:rsid w:val="00967F95"/>
    <w:rsid w:val="00971CEB"/>
    <w:rsid w:val="00985F1F"/>
    <w:rsid w:val="00987370"/>
    <w:rsid w:val="009937CE"/>
    <w:rsid w:val="009D56BC"/>
    <w:rsid w:val="00A06AA9"/>
    <w:rsid w:val="00A11444"/>
    <w:rsid w:val="00A13643"/>
    <w:rsid w:val="00A20466"/>
    <w:rsid w:val="00A36DB7"/>
    <w:rsid w:val="00A72E40"/>
    <w:rsid w:val="00A74CC9"/>
    <w:rsid w:val="00A96369"/>
    <w:rsid w:val="00AA1F0D"/>
    <w:rsid w:val="00AA5939"/>
    <w:rsid w:val="00AB4602"/>
    <w:rsid w:val="00AC39C7"/>
    <w:rsid w:val="00AD7F85"/>
    <w:rsid w:val="00AE07E2"/>
    <w:rsid w:val="00AE09AD"/>
    <w:rsid w:val="00AF5A4A"/>
    <w:rsid w:val="00B107CE"/>
    <w:rsid w:val="00B376F8"/>
    <w:rsid w:val="00B40FE2"/>
    <w:rsid w:val="00B43B44"/>
    <w:rsid w:val="00B545A5"/>
    <w:rsid w:val="00B8141E"/>
    <w:rsid w:val="00B908E7"/>
    <w:rsid w:val="00B97234"/>
    <w:rsid w:val="00BA59DA"/>
    <w:rsid w:val="00BB758A"/>
    <w:rsid w:val="00BC2609"/>
    <w:rsid w:val="00C0391B"/>
    <w:rsid w:val="00C06891"/>
    <w:rsid w:val="00C20B94"/>
    <w:rsid w:val="00C2488D"/>
    <w:rsid w:val="00C35358"/>
    <w:rsid w:val="00C55E3A"/>
    <w:rsid w:val="00C63A96"/>
    <w:rsid w:val="00C67E97"/>
    <w:rsid w:val="00C761AB"/>
    <w:rsid w:val="00C77589"/>
    <w:rsid w:val="00C87607"/>
    <w:rsid w:val="00C940B2"/>
    <w:rsid w:val="00CA02D7"/>
    <w:rsid w:val="00CB0189"/>
    <w:rsid w:val="00CB17C1"/>
    <w:rsid w:val="00CB46A5"/>
    <w:rsid w:val="00CE329F"/>
    <w:rsid w:val="00D41A3C"/>
    <w:rsid w:val="00D56567"/>
    <w:rsid w:val="00D56767"/>
    <w:rsid w:val="00D93C4A"/>
    <w:rsid w:val="00DD106D"/>
    <w:rsid w:val="00DE57A6"/>
    <w:rsid w:val="00DF6C4C"/>
    <w:rsid w:val="00E017E7"/>
    <w:rsid w:val="00E038E2"/>
    <w:rsid w:val="00E17E00"/>
    <w:rsid w:val="00E20DDB"/>
    <w:rsid w:val="00E366CB"/>
    <w:rsid w:val="00E41AE8"/>
    <w:rsid w:val="00E42283"/>
    <w:rsid w:val="00E47F57"/>
    <w:rsid w:val="00E63F9F"/>
    <w:rsid w:val="00E71547"/>
    <w:rsid w:val="00E81CC9"/>
    <w:rsid w:val="00E96438"/>
    <w:rsid w:val="00EA1FB5"/>
    <w:rsid w:val="00EB3C27"/>
    <w:rsid w:val="00ED035B"/>
    <w:rsid w:val="00F00257"/>
    <w:rsid w:val="00F074B6"/>
    <w:rsid w:val="00F31B79"/>
    <w:rsid w:val="00F50FD4"/>
    <w:rsid w:val="00F57CC4"/>
    <w:rsid w:val="00F75D3B"/>
    <w:rsid w:val="00F977EC"/>
    <w:rsid w:val="00FA033A"/>
    <w:rsid w:val="00FA37FA"/>
    <w:rsid w:val="00FC51B2"/>
    <w:rsid w:val="00FE3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065035"/>
  <w15:docId w15:val="{5D9A3FF2-AB2C-4113-95ED-001EA4A54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545A5"/>
    <w:rPr>
      <w:sz w:val="16"/>
      <w:szCs w:val="16"/>
    </w:rPr>
  </w:style>
  <w:style w:type="paragraph" w:styleId="CommentText">
    <w:name w:val="annotation text"/>
    <w:basedOn w:val="Normal"/>
    <w:link w:val="CommentTextChar"/>
    <w:uiPriority w:val="99"/>
    <w:semiHidden/>
    <w:unhideWhenUsed/>
    <w:rsid w:val="00B545A5"/>
    <w:pPr>
      <w:spacing w:line="240" w:lineRule="auto"/>
    </w:pPr>
    <w:rPr>
      <w:sz w:val="20"/>
      <w:szCs w:val="20"/>
    </w:rPr>
  </w:style>
  <w:style w:type="character" w:customStyle="1" w:styleId="CommentTextChar">
    <w:name w:val="Comment Text Char"/>
    <w:basedOn w:val="DefaultParagraphFont"/>
    <w:link w:val="CommentText"/>
    <w:uiPriority w:val="99"/>
    <w:semiHidden/>
    <w:rsid w:val="00B545A5"/>
    <w:rPr>
      <w:sz w:val="20"/>
      <w:szCs w:val="20"/>
    </w:rPr>
  </w:style>
  <w:style w:type="paragraph" w:styleId="CommentSubject">
    <w:name w:val="annotation subject"/>
    <w:basedOn w:val="CommentText"/>
    <w:next w:val="CommentText"/>
    <w:link w:val="CommentSubjectChar"/>
    <w:uiPriority w:val="99"/>
    <w:semiHidden/>
    <w:unhideWhenUsed/>
    <w:rsid w:val="00B545A5"/>
    <w:rPr>
      <w:b/>
      <w:bCs/>
    </w:rPr>
  </w:style>
  <w:style w:type="character" w:customStyle="1" w:styleId="CommentSubjectChar">
    <w:name w:val="Comment Subject Char"/>
    <w:basedOn w:val="CommentTextChar"/>
    <w:link w:val="CommentSubject"/>
    <w:uiPriority w:val="99"/>
    <w:semiHidden/>
    <w:rsid w:val="00B545A5"/>
    <w:rPr>
      <w:b/>
      <w:bCs/>
      <w:sz w:val="20"/>
      <w:szCs w:val="20"/>
    </w:rPr>
  </w:style>
  <w:style w:type="paragraph" w:styleId="BalloonText">
    <w:name w:val="Balloon Text"/>
    <w:basedOn w:val="Normal"/>
    <w:link w:val="BalloonTextChar"/>
    <w:uiPriority w:val="99"/>
    <w:semiHidden/>
    <w:unhideWhenUsed/>
    <w:rsid w:val="00B545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5A5"/>
    <w:rPr>
      <w:rFonts w:ascii="Segoe UI" w:hAnsi="Segoe UI" w:cs="Segoe UI"/>
      <w:sz w:val="18"/>
      <w:szCs w:val="18"/>
    </w:rPr>
  </w:style>
  <w:style w:type="paragraph" w:styleId="ListParagraph">
    <w:name w:val="List Paragraph"/>
    <w:basedOn w:val="Normal"/>
    <w:uiPriority w:val="34"/>
    <w:qFormat/>
    <w:rsid w:val="002632F6"/>
    <w:pPr>
      <w:ind w:left="720"/>
      <w:contextualSpacing/>
    </w:pPr>
  </w:style>
  <w:style w:type="character" w:styleId="Hyperlink">
    <w:name w:val="Hyperlink"/>
    <w:basedOn w:val="DefaultParagraphFont"/>
    <w:uiPriority w:val="99"/>
    <w:unhideWhenUsed/>
    <w:rsid w:val="0090265A"/>
    <w:rPr>
      <w:color w:val="0000FF"/>
      <w:u w:val="single"/>
    </w:rPr>
  </w:style>
  <w:style w:type="paragraph" w:styleId="Revision">
    <w:name w:val="Revision"/>
    <w:hidden/>
    <w:uiPriority w:val="99"/>
    <w:semiHidden/>
    <w:rsid w:val="00DD106D"/>
    <w:pPr>
      <w:spacing w:after="0" w:line="240" w:lineRule="auto"/>
    </w:pPr>
  </w:style>
  <w:style w:type="paragraph" w:styleId="Header">
    <w:name w:val="header"/>
    <w:basedOn w:val="Normal"/>
    <w:link w:val="HeaderChar"/>
    <w:uiPriority w:val="99"/>
    <w:unhideWhenUsed/>
    <w:rsid w:val="003166EA"/>
    <w:pPr>
      <w:tabs>
        <w:tab w:val="center" w:pos="4320"/>
        <w:tab w:val="right" w:pos="8640"/>
      </w:tabs>
      <w:spacing w:after="0" w:line="240" w:lineRule="auto"/>
    </w:pPr>
  </w:style>
  <w:style w:type="character" w:customStyle="1" w:styleId="HeaderChar">
    <w:name w:val="Header Char"/>
    <w:basedOn w:val="DefaultParagraphFont"/>
    <w:link w:val="Header"/>
    <w:uiPriority w:val="99"/>
    <w:rsid w:val="003166EA"/>
  </w:style>
  <w:style w:type="paragraph" w:styleId="Footer">
    <w:name w:val="footer"/>
    <w:basedOn w:val="Normal"/>
    <w:link w:val="FooterChar"/>
    <w:uiPriority w:val="99"/>
    <w:unhideWhenUsed/>
    <w:rsid w:val="003166EA"/>
    <w:pPr>
      <w:tabs>
        <w:tab w:val="center" w:pos="4320"/>
        <w:tab w:val="right" w:pos="8640"/>
      </w:tabs>
      <w:spacing w:after="0" w:line="240" w:lineRule="auto"/>
    </w:pPr>
  </w:style>
  <w:style w:type="character" w:customStyle="1" w:styleId="FooterChar">
    <w:name w:val="Footer Char"/>
    <w:basedOn w:val="DefaultParagraphFont"/>
    <w:link w:val="Footer"/>
    <w:uiPriority w:val="99"/>
    <w:rsid w:val="003166EA"/>
  </w:style>
  <w:style w:type="character" w:styleId="PageNumber">
    <w:name w:val="page number"/>
    <w:basedOn w:val="DefaultParagraphFont"/>
    <w:uiPriority w:val="99"/>
    <w:semiHidden/>
    <w:unhideWhenUsed/>
    <w:rsid w:val="00965C16"/>
  </w:style>
  <w:style w:type="table" w:styleId="LightShading-Accent1">
    <w:name w:val="Light Shading Accent 1"/>
    <w:basedOn w:val="TableNormal"/>
    <w:uiPriority w:val="60"/>
    <w:rsid w:val="00965C16"/>
    <w:pPr>
      <w:spacing w:after="0" w:line="240" w:lineRule="auto"/>
    </w:pPr>
    <w:rPr>
      <w:rFonts w:eastAsiaTheme="minorEastAsia"/>
      <w:color w:val="2E74B5" w:themeColor="accent1" w:themeShade="BF"/>
      <w:lang w:eastAsia="zh-TW"/>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TableGrid">
    <w:name w:val="Table Grid"/>
    <w:basedOn w:val="TableNormal"/>
    <w:uiPriority w:val="39"/>
    <w:rsid w:val="005D4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67A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92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dic.org/cts/efs/sp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AD78C-8BE6-4144-8C89-3CE1409E2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Duke Medicine</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R Holmes</dc:creator>
  <cp:lastModifiedBy>Dan Schwartz</cp:lastModifiedBy>
  <cp:revision>2</cp:revision>
  <cp:lastPrinted>2018-06-14T00:05:00Z</cp:lastPrinted>
  <dcterms:created xsi:type="dcterms:W3CDTF">2018-06-15T02:37:00Z</dcterms:created>
  <dcterms:modified xsi:type="dcterms:W3CDTF">2018-06-15T02:37:00Z</dcterms:modified>
</cp:coreProperties>
</file>