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009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0"/>
        </w:rPr>
      </w:pPr>
    </w:p>
    <w:p w14:paraId="18A7016C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59EE5224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26D21AFA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6561B1E0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6FF1BC08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27C7810F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2BAEE38F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6F5CA6E2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24"/>
        </w:rPr>
      </w:pPr>
    </w:p>
    <w:p w14:paraId="507B264F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  <w:lang w:eastAsia="ko-KR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MDIC</w:t>
      </w:r>
      <w:r w:rsidRPr="00741C76">
        <w:rPr>
          <w:rFonts w:asciiTheme="majorBidi" w:eastAsia="Batang" w:hAnsiTheme="majorBidi" w:cstheme="majorBidi"/>
          <w:sz w:val="24"/>
          <w:lang w:eastAsia="ko"/>
        </w:rPr>
        <w:t>는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초기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타당성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연구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(EFS)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프로그램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내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사전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동의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및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임상시험심사위원회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(IRB)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워킹그룹의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노고에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감사드립니다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.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이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워킹그룹의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전문성과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본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합의서에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대한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중요한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기여는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EFS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프로그램의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사명과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목표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달성에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핵심적이며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,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다음과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같은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분들의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노고에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감사드립니다</w:t>
      </w:r>
      <w:r w:rsidRPr="00741C76">
        <w:rPr>
          <w:rFonts w:asciiTheme="majorBidi" w:eastAsia="Batang" w:hAnsiTheme="majorBidi" w:cstheme="majorBidi"/>
          <w:sz w:val="24"/>
          <w:lang w:eastAsia="ko"/>
        </w:rPr>
        <w:t>.</w:t>
      </w:r>
    </w:p>
    <w:p w14:paraId="1F79886E" w14:textId="77777777" w:rsidR="00016524" w:rsidRPr="00741C76" w:rsidRDefault="00016524" w:rsidP="001007D4">
      <w:pPr>
        <w:pStyle w:val="BodyText"/>
        <w:spacing w:before="1"/>
        <w:ind w:right="29"/>
        <w:rPr>
          <w:rFonts w:asciiTheme="majorBidi" w:eastAsia="Batang" w:hAnsiTheme="majorBidi" w:cstheme="majorBidi"/>
          <w:sz w:val="24"/>
          <w:lang w:eastAsia="ko-KR"/>
        </w:rPr>
      </w:pPr>
    </w:p>
    <w:p w14:paraId="1473B4BD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Katie Wozniak, Advocate Aurora</w:t>
      </w:r>
    </w:p>
    <w:p w14:paraId="35E962CB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Suzanne LaScalza, Cerenovus/Johnson &amp; Johnson</w:t>
      </w:r>
    </w:p>
    <w:p w14:paraId="557FDF0F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Nora Hadding, JD, Imperative Care</w:t>
      </w:r>
    </w:p>
    <w:p w14:paraId="259D3012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  <w:lang w:val="es-419"/>
        </w:rPr>
      </w:pPr>
      <w:r w:rsidRPr="00741C76">
        <w:rPr>
          <w:rFonts w:asciiTheme="majorBidi" w:eastAsia="Batang" w:hAnsiTheme="majorBidi" w:cstheme="majorBidi"/>
          <w:sz w:val="24"/>
          <w:lang w:val="es-419" w:eastAsia="ko"/>
        </w:rPr>
        <w:t>Mohamad Bydon, MD, Mayo</w:t>
      </w:r>
    </w:p>
    <w:p w14:paraId="1A49F26A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  <w:lang w:val="es-419"/>
        </w:rPr>
      </w:pPr>
      <w:r w:rsidRPr="00741C76">
        <w:rPr>
          <w:rFonts w:asciiTheme="majorBidi" w:eastAsia="Batang" w:hAnsiTheme="majorBidi" w:cstheme="majorBidi"/>
          <w:sz w:val="24"/>
          <w:lang w:val="es-419" w:eastAsia="ko"/>
        </w:rPr>
        <w:t>Devjani Saha, PhD, MCRA</w:t>
      </w:r>
    </w:p>
    <w:p w14:paraId="21E5981D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Nathan Lampi, JD, Medtronic</w:t>
      </w:r>
    </w:p>
    <w:p w14:paraId="00094E94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Sheila Warner, MicroVention</w:t>
      </w:r>
    </w:p>
    <w:p w14:paraId="00184688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Michaella Corso, Penumbra, Inc.</w:t>
      </w:r>
    </w:p>
    <w:p w14:paraId="3E567CD1" w14:textId="77777777" w:rsidR="001007D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Holly Keller, BSN, RN, Stryker</w:t>
      </w:r>
    </w:p>
    <w:p w14:paraId="16FF21E8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Elizabeth Boyd, PhD UC</w:t>
      </w:r>
    </w:p>
    <w:p w14:paraId="54C48551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Steve Hetts, MD, UCSF</w:t>
      </w:r>
    </w:p>
    <w:p w14:paraId="123B4B92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Maxim Mokin, MD, University of South Florida</w:t>
      </w:r>
    </w:p>
    <w:p w14:paraId="07CEDD09" w14:textId="77777777" w:rsidR="00016524" w:rsidRPr="00741C76" w:rsidRDefault="00016524" w:rsidP="001007D4">
      <w:pPr>
        <w:pStyle w:val="BodyText"/>
        <w:ind w:right="29"/>
        <w:rPr>
          <w:rFonts w:asciiTheme="majorBidi" w:eastAsia="Batang" w:hAnsiTheme="majorBidi" w:cstheme="majorBidi"/>
          <w:sz w:val="24"/>
        </w:rPr>
      </w:pPr>
    </w:p>
    <w:p w14:paraId="26025034" w14:textId="77777777" w:rsidR="00016524" w:rsidRPr="00741C76" w:rsidRDefault="00661625" w:rsidP="001007D4">
      <w:pPr>
        <w:ind w:right="29"/>
        <w:rPr>
          <w:rFonts w:asciiTheme="majorBidi" w:eastAsia="Batang" w:hAnsiTheme="majorBidi" w:cstheme="majorBidi"/>
          <w:sz w:val="24"/>
          <w:lang w:eastAsia="ko-KR"/>
        </w:rPr>
      </w:pPr>
      <w:r w:rsidRPr="00741C76">
        <w:rPr>
          <w:rFonts w:asciiTheme="majorBidi" w:eastAsia="Batang" w:hAnsiTheme="majorBidi" w:cstheme="majorBidi"/>
          <w:sz w:val="24"/>
          <w:lang w:eastAsia="ko"/>
        </w:rPr>
        <w:t>본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합의서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개발에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대한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이러한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노력은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초기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타당성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연구를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발전시키는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데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중요한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역할을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할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것이며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,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미국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환자들이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잠재적으로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유용한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의료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기술에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더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이른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시점에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접근할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있도록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할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수</w:t>
      </w:r>
      <w:r w:rsidRPr="00741C76">
        <w:rPr>
          <w:rFonts w:asciiTheme="majorBidi" w:eastAsia="Batang" w:hAnsiTheme="majorBidi" w:cstheme="majorBidi"/>
          <w:sz w:val="24"/>
          <w:lang w:eastAsia="ko"/>
        </w:rPr>
        <w:t xml:space="preserve"> </w:t>
      </w:r>
      <w:r w:rsidRPr="00741C76">
        <w:rPr>
          <w:rFonts w:asciiTheme="majorBidi" w:eastAsia="Batang" w:hAnsiTheme="majorBidi" w:cstheme="majorBidi"/>
          <w:sz w:val="24"/>
          <w:lang w:eastAsia="ko"/>
        </w:rPr>
        <w:t>있습니다</w:t>
      </w:r>
      <w:r w:rsidRPr="00741C76">
        <w:rPr>
          <w:rFonts w:asciiTheme="majorBidi" w:eastAsia="Batang" w:hAnsiTheme="majorBidi" w:cstheme="majorBidi"/>
          <w:sz w:val="24"/>
          <w:lang w:eastAsia="ko"/>
        </w:rPr>
        <w:t>.</w:t>
      </w:r>
    </w:p>
    <w:p w14:paraId="41CB9BA1" w14:textId="77777777" w:rsidR="00016524" w:rsidRPr="00741C76" w:rsidRDefault="00016524" w:rsidP="001007D4">
      <w:pPr>
        <w:pStyle w:val="BodyText"/>
        <w:ind w:right="29"/>
        <w:rPr>
          <w:rFonts w:asciiTheme="majorBidi" w:eastAsia="Malgun Gothic" w:hAnsiTheme="majorBidi" w:cstheme="majorBidi"/>
          <w:sz w:val="18"/>
          <w:lang w:eastAsia="ko-KR"/>
        </w:rPr>
      </w:pPr>
    </w:p>
    <w:p w14:paraId="3B1E46EE" w14:textId="77777777" w:rsidR="001007D4" w:rsidRPr="00741C76" w:rsidRDefault="001007D4" w:rsidP="001007D4">
      <w:pPr>
        <w:ind w:right="29"/>
        <w:rPr>
          <w:rFonts w:asciiTheme="majorBidi" w:eastAsia="Malgun Gothic" w:hAnsiTheme="majorBidi" w:cstheme="majorBidi"/>
          <w:sz w:val="20"/>
          <w:lang w:eastAsia="ko-KR"/>
        </w:rPr>
        <w:sectPr w:rsidR="001007D4" w:rsidRPr="00741C76" w:rsidSect="0025090A">
          <w:headerReference w:type="default" r:id="rId7"/>
          <w:footerReference w:type="default" r:id="rId8"/>
          <w:pgSz w:w="12240" w:h="15840" w:code="1"/>
          <w:pgMar w:top="1440" w:right="1397" w:bottom="1440" w:left="1440" w:header="864" w:footer="0" w:gutter="0"/>
          <w:cols w:space="720"/>
          <w:docGrid w:linePitch="299"/>
        </w:sect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</w:tblGrid>
      <w:tr w:rsidR="00661625" w:rsidRPr="000E4103" w14:paraId="73F40C77" w14:textId="77777777" w:rsidTr="001007D4">
        <w:trPr>
          <w:trHeight w:val="3446"/>
        </w:trPr>
        <w:tc>
          <w:tcPr>
            <w:tcW w:w="5000" w:type="pct"/>
          </w:tcPr>
          <w:p w14:paraId="1393F154" w14:textId="77777777" w:rsidR="0002722D" w:rsidRPr="00741C76" w:rsidRDefault="0002722D" w:rsidP="00DE660C">
            <w:pPr>
              <w:pStyle w:val="BodyText"/>
              <w:spacing w:before="20" w:line="276" w:lineRule="auto"/>
              <w:ind w:left="193" w:right="182" w:hanging="7"/>
              <w:jc w:val="center"/>
              <w:rPr>
                <w:rFonts w:asciiTheme="minorBidi" w:eastAsia="Malgun Gothic" w:hAnsiTheme="minorBidi" w:cstheme="minorBidi"/>
                <w:color w:val="FF0000"/>
                <w:lang w:eastAsia="ko-KR"/>
              </w:rPr>
            </w:pP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lastRenderedPageBreak/>
              <w:t>중요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안내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: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본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사전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동의서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양식은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FDA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지침인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“Investigational Device Exemptions (IDEs) for Early Feasibility Medical Device Clinical Studies, Including Certain First in Human (FIH) Studies(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초기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타당성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의료기기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임상시험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(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일부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최초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인체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적용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[FIRST-IN-HUMAN, FIH]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연구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포함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)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위한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연구용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의료기기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면제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(IDE))”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부록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3*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기반으로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작성되었습니다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.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본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양식은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연구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의뢰좌를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위한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편의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제공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목적으로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제공됩니다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.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본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양식의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일부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문단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및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섹션은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연구용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의료기기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및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연구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요구사항에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따라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적용되지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않을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수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있습니다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.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사전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동의서는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환자가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충분한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정보를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바탕으로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의사결정을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할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수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있도록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,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해당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의료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상태에서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사용되는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기기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/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시술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및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해당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기기에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대한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기존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경험을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반영하여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수정되어야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합니다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.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사전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동의서는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연구의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필요사항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,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규제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요건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및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임상시험심사위원회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(IRB)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요구사항을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반영해야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합니다</w:t>
            </w: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.</w:t>
            </w:r>
          </w:p>
          <w:p w14:paraId="2D9DE754" w14:textId="77777777" w:rsidR="001007D4" w:rsidRPr="00741C76" w:rsidRDefault="001007D4" w:rsidP="0002722D">
            <w:pPr>
              <w:pStyle w:val="BodyText"/>
              <w:spacing w:line="276" w:lineRule="auto"/>
              <w:ind w:left="193" w:right="182" w:hanging="7"/>
              <w:jc w:val="center"/>
              <w:rPr>
                <w:rFonts w:asciiTheme="minorBidi" w:eastAsia="Malgun Gothic" w:hAnsiTheme="minorBidi" w:cstheme="minorBidi"/>
                <w:lang w:eastAsia="ko-KR"/>
              </w:rPr>
            </w:pPr>
          </w:p>
          <w:p w14:paraId="1DC043C1" w14:textId="77777777" w:rsidR="00661625" w:rsidRPr="00741C76" w:rsidRDefault="0002722D" w:rsidP="001007D4">
            <w:pPr>
              <w:pStyle w:val="BodyText"/>
              <w:jc w:val="center"/>
              <w:rPr>
                <w:rFonts w:asciiTheme="minorBidi" w:eastAsia="Malgun Gothic" w:hAnsiTheme="minorBidi" w:cstheme="minorBidi"/>
                <w:sz w:val="20"/>
              </w:rPr>
            </w:pPr>
            <w:r w:rsidRPr="00741C76">
              <w:rPr>
                <w:rFonts w:asciiTheme="minorBidi" w:eastAsia="Malgun Gothic" w:hAnsiTheme="minorBidi" w:cstheme="minorBidi"/>
                <w:color w:val="FF0000"/>
                <w:lang w:eastAsia="ko"/>
              </w:rPr>
              <w:t>*</w:t>
            </w:r>
            <w:r w:rsidRPr="00741C76">
              <w:rPr>
                <w:rFonts w:asciiTheme="minorBidi" w:eastAsia="Malgun Gothic" w:hAnsiTheme="minorBidi" w:cstheme="minorBidi"/>
                <w:color w:val="0563C1"/>
                <w:u w:val="single"/>
                <w:lang w:eastAsia="ko"/>
              </w:rPr>
              <w:t>https://</w:t>
            </w:r>
            <w:hyperlink r:id="rId9">
              <w:r w:rsidRPr="00741C76">
                <w:rPr>
                  <w:rFonts w:asciiTheme="minorBidi" w:eastAsia="Malgun Gothic" w:hAnsiTheme="minorBidi" w:cstheme="minorBidi"/>
                  <w:color w:val="0563C1"/>
                  <w:u w:val="single"/>
                  <w:lang w:eastAsia="ko"/>
                </w:rPr>
                <w:t>www.fda.gov/regulatory-information/search-fda-guidance-documents/investigational-</w:t>
              </w:r>
            </w:hyperlink>
            <w:r w:rsidRPr="00741C76">
              <w:rPr>
                <w:rFonts w:asciiTheme="minorBidi" w:eastAsia="Malgun Gothic" w:hAnsiTheme="minorBidi" w:cstheme="minorBidi"/>
                <w:color w:val="0563C1"/>
                <w:lang w:eastAsia="ko"/>
              </w:rPr>
              <w:t xml:space="preserve"> </w:t>
            </w:r>
            <w:r w:rsidRPr="00741C76">
              <w:rPr>
                <w:rFonts w:asciiTheme="minorBidi" w:eastAsia="Malgun Gothic" w:hAnsiTheme="minorBidi" w:cstheme="minorBidi"/>
                <w:color w:val="0563C1"/>
                <w:u w:val="single"/>
                <w:lang w:eastAsia="ko"/>
              </w:rPr>
              <w:t>device-exemptions-ides-early-feasibility-medical-device-clinical-studies-</w:t>
            </w:r>
          </w:p>
        </w:tc>
      </w:tr>
    </w:tbl>
    <w:p w14:paraId="748F2AC3" w14:textId="77777777" w:rsidR="00016524" w:rsidRPr="00741C76" w:rsidRDefault="00016524" w:rsidP="001007D4">
      <w:pPr>
        <w:pStyle w:val="BodyText"/>
        <w:ind w:right="29"/>
        <w:rPr>
          <w:rFonts w:asciiTheme="minorBidi" w:eastAsia="Malgun Gothic" w:hAnsiTheme="minorBidi" w:cstheme="minorBidi"/>
          <w:sz w:val="20"/>
        </w:rPr>
      </w:pPr>
    </w:p>
    <w:p w14:paraId="33686CA8" w14:textId="77777777" w:rsidR="00B7363B" w:rsidRPr="00741C76" w:rsidRDefault="00661625" w:rsidP="00B7363B">
      <w:pPr>
        <w:spacing w:line="362" w:lineRule="auto"/>
        <w:ind w:right="29" w:firstLine="40"/>
        <w:jc w:val="center"/>
        <w:rPr>
          <w:rFonts w:asciiTheme="minorBidi" w:eastAsia="Malgun Gothic" w:hAnsiTheme="minorBidi" w:cstheme="minorBidi"/>
          <w:b/>
          <w:sz w:val="24"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초기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연구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위한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사전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동의</w:t>
      </w:r>
    </w:p>
    <w:p w14:paraId="481D3F93" w14:textId="77777777" w:rsidR="00016524" w:rsidRPr="00741C76" w:rsidRDefault="00661625" w:rsidP="00B7363B">
      <w:pPr>
        <w:spacing w:line="362" w:lineRule="auto"/>
        <w:ind w:right="29" w:firstLine="40"/>
        <w:jc w:val="center"/>
        <w:rPr>
          <w:rFonts w:asciiTheme="minorBidi" w:eastAsia="Malgun Gothic" w:hAnsiTheme="minorBidi" w:cstheme="minorBidi"/>
          <w:b/>
          <w:sz w:val="24"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연구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제목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: [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기기명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입력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]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의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초기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sz w:val="24"/>
          <w:lang w:eastAsia="ko"/>
        </w:rPr>
        <w:t>연구</w:t>
      </w:r>
    </w:p>
    <w:p w14:paraId="251CBC60" w14:textId="77777777" w:rsidR="00016524" w:rsidRPr="00741C76" w:rsidRDefault="00016524" w:rsidP="001007D4">
      <w:pPr>
        <w:pStyle w:val="BodyText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5A737DC6" w14:textId="77777777" w:rsidR="00016524" w:rsidRPr="00741C76" w:rsidRDefault="00016524" w:rsidP="00B7363B">
      <w:pPr>
        <w:pStyle w:val="BodyText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1BACF909" w14:textId="77777777" w:rsidR="00B7363B" w:rsidRPr="00741C76" w:rsidRDefault="00661625" w:rsidP="001007D4">
      <w:pPr>
        <w:spacing w:line="360" w:lineRule="auto"/>
        <w:ind w:right="29"/>
        <w:rPr>
          <w:rFonts w:asciiTheme="minorBidi" w:eastAsia="Malgun Gothic" w:hAnsiTheme="minorBidi" w:cstheme="minorBidi"/>
          <w:b/>
          <w:color w:val="000000"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연구책임자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: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INVESTIGATOR NAME]</w:t>
      </w:r>
    </w:p>
    <w:p w14:paraId="55DA9B85" w14:textId="77777777" w:rsidR="00016524" w:rsidRPr="00741C76" w:rsidRDefault="00661625" w:rsidP="001007D4">
      <w:pPr>
        <w:spacing w:line="360" w:lineRule="auto"/>
        <w:ind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의뢰자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: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SPONSOR NAME]</w:t>
      </w:r>
    </w:p>
    <w:p w14:paraId="3E8D2192" w14:textId="77777777" w:rsidR="00016524" w:rsidRPr="00741C76" w:rsidRDefault="00661625" w:rsidP="001007D4">
      <w:pPr>
        <w:spacing w:line="252" w:lineRule="exact"/>
        <w:ind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비상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연락처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: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INVESTIGATOR PHONE]</w:t>
      </w:r>
    </w:p>
    <w:p w14:paraId="474DB93A" w14:textId="77777777" w:rsidR="00016524" w:rsidRPr="00741C76" w:rsidRDefault="00016524" w:rsidP="001007D4">
      <w:pPr>
        <w:pStyle w:val="BodyText"/>
        <w:spacing w:before="166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0BC7C216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도입</w:t>
      </w:r>
    </w:p>
    <w:p w14:paraId="096D7B92" w14:textId="77777777" w:rsidR="00016524" w:rsidRPr="00741C76" w:rsidRDefault="00016524" w:rsidP="001007D4">
      <w:pPr>
        <w:pStyle w:val="BodyText"/>
        <w:spacing w:before="3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482A3EA5" w14:textId="77777777" w:rsidR="00016524" w:rsidRPr="00741C76" w:rsidRDefault="00661625" w:rsidP="001007D4">
      <w:pPr>
        <w:pStyle w:val="BodyText"/>
        <w:spacing w:line="273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GOAL OF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-KR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STUDY]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NAME OF THE DEVICE]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평가하기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위한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초기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참여하도록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초대받았습니다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연구용이며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질환에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FDA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승인을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받지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않았습니다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설명은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법률에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따라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hyperlink r:id="rId10">
        <w:r w:rsidRPr="00741C76">
          <w:rPr>
            <w:rFonts w:asciiTheme="minorBidi" w:eastAsia="Malgun Gothic" w:hAnsiTheme="minorBidi" w:cstheme="minorBidi"/>
            <w:color w:val="000000"/>
            <w:lang w:eastAsia="ko"/>
          </w:rPr>
          <w:t>http://www.clinicaltrials.gov</w:t>
        </w:r>
      </w:hyperlink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번호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)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에서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확인할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17B21909" w14:textId="77777777" w:rsidR="00016524" w:rsidRPr="00741C76" w:rsidRDefault="00B7363B" w:rsidP="00B7363B">
      <w:pPr>
        <w:tabs>
          <w:tab w:val="left" w:pos="720"/>
        </w:tabs>
        <w:spacing w:before="7" w:line="276" w:lineRule="auto"/>
        <w:ind w:left="729" w:right="29" w:hanging="36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-KR"/>
        </w:rPr>
        <w:t>[INSERT SPONSOR NAME]</w:t>
      </w:r>
      <w:r w:rsidRPr="00741C76">
        <w:rPr>
          <w:rFonts w:asciiTheme="minorBidi" w:eastAsia="Malgun Gothic" w:hAnsiTheme="minorBidi" w:cstheme="minorBidi"/>
          <w:lang w:eastAsia="ko"/>
        </w:rPr>
        <w:t>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지원을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여부를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읽고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중요합니다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이해되지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부분이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있다면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반드시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주시기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기기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궁금한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점을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설명해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드릴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267720A0" w14:textId="77777777" w:rsidR="00016524" w:rsidRPr="00741C76" w:rsidRDefault="00B7363B" w:rsidP="00741C76">
      <w:pPr>
        <w:widowControl/>
        <w:tabs>
          <w:tab w:val="left" w:pos="720"/>
        </w:tabs>
        <w:spacing w:before="7" w:line="276" w:lineRule="auto"/>
        <w:ind w:left="734" w:right="72" w:hanging="374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  <w:t xml:space="preserve">FDA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규제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임상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사용을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승인하였습니다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6FA8DA7A" w14:textId="77777777" w:rsidR="00016524" w:rsidRPr="00741C76" w:rsidRDefault="00661625" w:rsidP="001007D4">
      <w:pPr>
        <w:pStyle w:val="BodyText"/>
        <w:spacing w:before="1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lastRenderedPageBreak/>
        <w:t>귀하가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어떠한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검사나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절차도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시행되지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3BD2694A" w14:textId="77777777" w:rsidR="00016524" w:rsidRPr="00741C76" w:rsidRDefault="00016524" w:rsidP="001007D4">
      <w:pPr>
        <w:pStyle w:val="BodyText"/>
        <w:spacing w:before="41"/>
        <w:ind w:right="29"/>
        <w:rPr>
          <w:rFonts w:asciiTheme="minorBidi" w:eastAsia="Malgun Gothic" w:hAnsiTheme="minorBidi" w:cstheme="minorBidi"/>
          <w:lang w:eastAsia="ko-KR"/>
        </w:rPr>
      </w:pPr>
    </w:p>
    <w:p w14:paraId="121E162D" w14:textId="77777777" w:rsidR="00016524" w:rsidRPr="00741C76" w:rsidRDefault="00661625" w:rsidP="001007D4">
      <w:pPr>
        <w:pStyle w:val="Heading1"/>
        <w:ind w:left="0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목적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배경</w:t>
      </w:r>
    </w:p>
    <w:p w14:paraId="27456B1B" w14:textId="77777777" w:rsidR="00016524" w:rsidRPr="00741C76" w:rsidRDefault="00016524" w:rsidP="001007D4">
      <w:pPr>
        <w:pStyle w:val="BodyText"/>
        <w:spacing w:before="3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2D2AAB79" w14:textId="77777777" w:rsidR="00016524" w:rsidRPr="00741C76" w:rsidRDefault="00661625" w:rsidP="00B7363B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목적은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MEDICAL CONDITION]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치료에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도움이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있는지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확인하기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위해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STUDY DEVICE]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)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평가하는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이러한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유형의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초기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”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라고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초기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일반적으로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혁신적인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승인된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새로운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방법을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평가합니다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이러한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소수의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환자가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참여하며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[INSERT BRIEF DESCRIPTION OF MEDICAL CONDITION]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치료에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때의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기본적인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안전성과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성능에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초기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제공합니다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사용하여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질환을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치료한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경험과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데이터는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제한적일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초기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특성상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일부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위험은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아직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알려지지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않았으며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귀하에게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도움이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되거나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상태를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개선한다는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보장은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없습니다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그러나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상태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개선에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도움을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가능성도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있으며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통해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얻은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정보는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같은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질환을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가진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다른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사람들에게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도움이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5901116E" w14:textId="77777777" w:rsidR="00016524" w:rsidRPr="00741C76" w:rsidRDefault="00016524" w:rsidP="001007D4">
      <w:pPr>
        <w:pStyle w:val="BodyText"/>
        <w:spacing w:before="39"/>
        <w:ind w:right="29"/>
        <w:rPr>
          <w:rFonts w:asciiTheme="minorBidi" w:eastAsia="Malgun Gothic" w:hAnsiTheme="minorBidi" w:cstheme="minorBidi"/>
          <w:lang w:eastAsia="ko-KR"/>
        </w:rPr>
      </w:pPr>
    </w:p>
    <w:p w14:paraId="190685F3" w14:textId="77777777" w:rsidR="00016524" w:rsidRPr="00741C76" w:rsidRDefault="00661625" w:rsidP="001007D4">
      <w:pPr>
        <w:pStyle w:val="BodyText"/>
        <w:spacing w:line="273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임상시험심사위원회</w:t>
      </w:r>
      <w:r w:rsidRPr="00741C76">
        <w:rPr>
          <w:rFonts w:asciiTheme="minorBidi" w:eastAsia="Malgun Gothic" w:hAnsiTheme="minorBidi" w:cstheme="minorBidi"/>
          <w:lang w:eastAsia="ko"/>
        </w:rPr>
        <w:t>(IRB)(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윤리위원회</w:t>
      </w:r>
      <w:r w:rsidRPr="00741C76">
        <w:rPr>
          <w:rFonts w:asciiTheme="minorBidi" w:eastAsia="Malgun Gothic" w:hAnsiTheme="minorBidi" w:cstheme="minorBidi"/>
          <w:lang w:eastAsia="ko"/>
        </w:rPr>
        <w:t>(EC))</w:t>
      </w:r>
      <w:r w:rsidRPr="00741C76">
        <w:rPr>
          <w:rFonts w:asciiTheme="minorBidi" w:eastAsia="Malgun Gothic" w:hAnsiTheme="minorBidi" w:cstheme="minorBidi"/>
          <w:lang w:eastAsia="ko"/>
        </w:rPr>
        <w:t>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승인을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받아야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위원회는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윤리적으로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수행되며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안전과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권리가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보호되도록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계획서와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검토합니다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2A4D7EB7" w14:textId="77777777" w:rsidR="00016524" w:rsidRPr="00741C76" w:rsidRDefault="00016524" w:rsidP="001007D4">
      <w:pPr>
        <w:pStyle w:val="BodyText"/>
        <w:spacing w:before="48"/>
        <w:ind w:right="29"/>
        <w:rPr>
          <w:rFonts w:asciiTheme="minorBidi" w:eastAsia="Malgun Gothic" w:hAnsiTheme="minorBidi" w:cstheme="minorBidi"/>
          <w:lang w:eastAsia="ko-KR"/>
        </w:rPr>
      </w:pPr>
    </w:p>
    <w:p w14:paraId="7A02F83C" w14:textId="77777777" w:rsidR="00016524" w:rsidRPr="00741C76" w:rsidRDefault="00661625" w:rsidP="001007D4">
      <w:pPr>
        <w:spacing w:line="276" w:lineRule="auto"/>
        <w:ind w:right="29"/>
        <w:jc w:val="both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[INSERT DEVICE NAME]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[INSERT BRIEF DESCRIPTION OF DEVICE CHARACTERISTICS, FUNCTION, MODE OF OPERATION, INNOVATIVE FEATURES, AND A DECRIPTION OF WHAT THE DEVICE IS INTENDED TO AND HOW IT IS DIFFERENT FROM CURRENTLY AVAILABLE THERAPY USING SIMPLE LANGUAGE]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입니다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5EFA1A1E" w14:textId="77777777" w:rsidR="00016524" w:rsidRPr="00741C76" w:rsidRDefault="00016524" w:rsidP="001007D4">
      <w:pPr>
        <w:pStyle w:val="BodyText"/>
        <w:spacing w:before="38"/>
        <w:ind w:right="29"/>
        <w:rPr>
          <w:rFonts w:asciiTheme="minorBidi" w:eastAsia="Malgun Gothic" w:hAnsiTheme="minorBidi" w:cstheme="minorBidi"/>
        </w:rPr>
      </w:pPr>
    </w:p>
    <w:p w14:paraId="3BC8E8B6" w14:textId="77777777" w:rsidR="00016524" w:rsidRPr="00741C76" w:rsidRDefault="00661625" w:rsidP="001007D4">
      <w:pPr>
        <w:pStyle w:val="BodyText"/>
        <w:ind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약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X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개의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병원에서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수행되며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최대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X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명의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환자가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참여할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예정입니다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2594529B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lang w:eastAsia="ko-KR"/>
        </w:rPr>
      </w:pPr>
    </w:p>
    <w:p w14:paraId="4631B889" w14:textId="77777777" w:rsidR="00016524" w:rsidRPr="00741C76" w:rsidRDefault="00661625" w:rsidP="001007D4">
      <w:pPr>
        <w:pStyle w:val="Heading1"/>
        <w:spacing w:before="1"/>
        <w:ind w:left="0"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기기에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기존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정보</w:t>
      </w:r>
    </w:p>
    <w:p w14:paraId="7C812A65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b/>
        </w:rPr>
      </w:pPr>
    </w:p>
    <w:p w14:paraId="0244619A" w14:textId="77777777" w:rsidR="00016524" w:rsidRPr="00741C76" w:rsidRDefault="00661625" w:rsidP="00B7363B">
      <w:pPr>
        <w:spacing w:line="278" w:lineRule="auto"/>
        <w:ind w:right="29"/>
        <w:jc w:val="both"/>
        <w:rPr>
          <w:rFonts w:asciiTheme="minorBidi" w:eastAsia="Malgun Gothic" w:hAnsiTheme="minorBidi" w:cstheme="minorBidi"/>
          <w:i/>
        </w:rPr>
      </w:pP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[NOTE IF THIS IS A FIRST IN MAN STUDY OR INSERT PRIOR CLINICAL EXPERIENCE WITH THE DEVICE IN THE SAME OR DIFFERENT MEDICAL CONDITION]</w:t>
      </w:r>
      <w:r w:rsidRPr="00741C76">
        <w:rPr>
          <w:rFonts w:asciiTheme="minorBidi" w:eastAsia="Malgun Gothic" w:hAnsiTheme="minorBidi" w:cstheme="minorBidi"/>
          <w:b/>
          <w:bCs/>
          <w:color w:val="000000"/>
        </w:rPr>
        <w:t xml:space="preserve">.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</w:rPr>
        <w:t>Examples: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본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초기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연구는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기기가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인간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치료에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처음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사용되는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경우이거나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기기가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[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동일하거나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다른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질환을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가진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환자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X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명을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대상으로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유럽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및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캐나다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</w:rPr>
        <w:t>Add details on the clinical experience, so the patient can make a well-informed decision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]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에서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사용된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바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.</w:t>
      </w:r>
    </w:p>
    <w:p w14:paraId="67C8825B" w14:textId="77777777" w:rsidR="00016524" w:rsidRPr="00741C76" w:rsidRDefault="00661625" w:rsidP="001007D4">
      <w:pPr>
        <w:pStyle w:val="Heading1"/>
        <w:ind w:left="0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lastRenderedPageBreak/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대상</w:t>
      </w:r>
    </w:p>
    <w:p w14:paraId="123DD40C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68FC94EB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요건을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충족하는지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확인하기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하고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의무기록을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확인할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여부를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제공된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충분히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이해하고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관련하여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궁금한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점이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있으면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반드시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질문하시기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3CE9DCEE" w14:textId="77777777" w:rsidR="00016524" w:rsidRPr="00741C76" w:rsidRDefault="00016524" w:rsidP="001007D4">
      <w:pPr>
        <w:pStyle w:val="BodyText"/>
        <w:spacing w:before="38"/>
        <w:ind w:right="29"/>
        <w:rPr>
          <w:rFonts w:asciiTheme="minorBidi" w:eastAsia="Malgun Gothic" w:hAnsiTheme="minorBidi" w:cstheme="minorBidi"/>
          <w:lang w:eastAsia="ko-KR"/>
        </w:rPr>
      </w:pPr>
    </w:p>
    <w:p w14:paraId="72CD5CF7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결정하신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서명함으로써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적합한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대상자인지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확인하기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추가적인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있도록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동의하게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후보자로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평가하기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위해서는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필요함을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주시기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기준을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충족한다고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확인하기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전까지는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실제로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등록되지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않기로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결정하더라도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적절한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서비스를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계속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4B746D03" w14:textId="0731E0BD" w:rsidR="00661625" w:rsidRPr="00741C76" w:rsidRDefault="00661625" w:rsidP="001007D4">
      <w:pPr>
        <w:ind w:right="29"/>
        <w:rPr>
          <w:rFonts w:asciiTheme="minorBidi" w:eastAsia="Malgun Gothic" w:hAnsiTheme="minorBidi" w:cstheme="minorBidi"/>
          <w:lang w:eastAsia="ko-KR"/>
        </w:rPr>
      </w:pPr>
    </w:p>
    <w:p w14:paraId="4C86DA8A" w14:textId="77777777" w:rsidR="00016524" w:rsidRPr="00741C76" w:rsidRDefault="00661625" w:rsidP="001007D4">
      <w:pPr>
        <w:pStyle w:val="BodyText"/>
        <w:spacing w:before="1"/>
        <w:ind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다음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조건을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충족하는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경우에만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대상이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6C7AC0CA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lang w:eastAsia="ko-KR"/>
        </w:rPr>
      </w:pPr>
    </w:p>
    <w:p w14:paraId="3C42EB5C" w14:textId="77777777" w:rsidR="00016524" w:rsidRPr="00741C76" w:rsidRDefault="00661625" w:rsidP="00B7363B">
      <w:pPr>
        <w:tabs>
          <w:tab w:val="left" w:pos="495"/>
        </w:tabs>
        <w:ind w:left="247" w:right="29" w:hanging="4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1.</w:t>
      </w:r>
      <w:r w:rsidRPr="00741C76">
        <w:rPr>
          <w:rFonts w:asciiTheme="minorBidi" w:eastAsia="Malgun Gothic" w:hAnsiTheme="minorBidi" w:cstheme="minorBidi"/>
          <w:lang w:eastAsia="ko"/>
        </w:rPr>
        <w:tab/>
        <w:t>(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서명함으로써</w:t>
      </w:r>
      <w:r w:rsidRPr="00741C76">
        <w:rPr>
          <w:rFonts w:asciiTheme="minorBidi" w:eastAsia="Malgun Gothic" w:hAnsiTheme="minorBidi" w:cstheme="minorBidi"/>
          <w:lang w:eastAsia="ko"/>
        </w:rPr>
        <w:t xml:space="preserve">)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서면으로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</w:p>
    <w:p w14:paraId="6E4C0A80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lang w:eastAsia="ko-KR"/>
        </w:rPr>
      </w:pPr>
    </w:p>
    <w:p w14:paraId="763BC7C8" w14:textId="77777777" w:rsidR="00016524" w:rsidRPr="00741C76" w:rsidRDefault="00661625" w:rsidP="00B7363B">
      <w:pPr>
        <w:tabs>
          <w:tab w:val="left" w:pos="495"/>
        </w:tabs>
        <w:ind w:left="247" w:right="29" w:hanging="4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2.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만</w:t>
      </w:r>
      <w:r w:rsidRPr="00741C76">
        <w:rPr>
          <w:rFonts w:asciiTheme="minorBidi" w:eastAsia="Malgun Gothic" w:hAnsiTheme="minorBidi" w:cstheme="minorBidi"/>
          <w:lang w:eastAsia="ko"/>
        </w:rPr>
        <w:t xml:space="preserve"> 18</w:t>
      </w:r>
      <w:r w:rsidRPr="00741C76">
        <w:rPr>
          <w:rFonts w:asciiTheme="minorBidi" w:eastAsia="Malgun Gothic" w:hAnsiTheme="minorBidi" w:cstheme="minorBidi"/>
          <w:lang w:eastAsia="ko"/>
        </w:rPr>
        <w:t>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</w:p>
    <w:p w14:paraId="6E6C4A73" w14:textId="77777777" w:rsidR="00016524" w:rsidRPr="00741C76" w:rsidRDefault="00016524" w:rsidP="001007D4">
      <w:pPr>
        <w:pStyle w:val="BodyText"/>
        <w:spacing w:before="41"/>
        <w:ind w:right="29"/>
        <w:rPr>
          <w:rFonts w:asciiTheme="minorBidi" w:eastAsia="Malgun Gothic" w:hAnsiTheme="minorBidi" w:cstheme="minorBidi"/>
          <w:lang w:eastAsia="ko-KR"/>
        </w:rPr>
      </w:pPr>
    </w:p>
    <w:p w14:paraId="4B71154A" w14:textId="77777777" w:rsidR="00016524" w:rsidRPr="00741C76" w:rsidRDefault="00661625" w:rsidP="00B7363B">
      <w:pPr>
        <w:tabs>
          <w:tab w:val="left" w:pos="495"/>
        </w:tabs>
        <w:ind w:left="247" w:right="29" w:hanging="4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3.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평가에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적격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기준을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충족하는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</w:p>
    <w:p w14:paraId="4C4A86EF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  <w:lang w:eastAsia="ko-KR"/>
        </w:rPr>
      </w:pPr>
    </w:p>
    <w:p w14:paraId="62274A80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절차</w:t>
      </w:r>
    </w:p>
    <w:p w14:paraId="1861FBE0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02087F05" w14:textId="77777777" w:rsidR="00016524" w:rsidRPr="00741C76" w:rsidRDefault="00661625" w:rsidP="00B7363B">
      <w:pPr>
        <w:pStyle w:val="BodyText"/>
        <w:spacing w:line="278" w:lineRule="auto"/>
        <w:ind w:left="234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적합한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대상자라고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판단하면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자격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여부를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확인하기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평가를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시행합니다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평가에는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다음이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포함됩니다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1AFD909A" w14:textId="77777777" w:rsidR="00016524" w:rsidRPr="00741C76" w:rsidRDefault="00661625" w:rsidP="005D63E2">
      <w:pPr>
        <w:tabs>
          <w:tab w:val="left" w:pos="954"/>
        </w:tabs>
        <w:spacing w:line="251" w:lineRule="exact"/>
        <w:ind w:left="621" w:right="29" w:hanging="8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="Wingdings" w:eastAsia="Malgun Gothic" w:hAnsi="Wingdings" w:cstheme="minorBidi"/>
          <w:lang w:eastAsia="ko"/>
        </w:rPr>
        <w:t>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신체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검사</w:t>
      </w:r>
    </w:p>
    <w:p w14:paraId="0CA116C1" w14:textId="77777777" w:rsidR="00016524" w:rsidRPr="00741C76" w:rsidRDefault="00661625" w:rsidP="005D63E2">
      <w:pPr>
        <w:tabs>
          <w:tab w:val="left" w:pos="954"/>
        </w:tabs>
        <w:spacing w:before="20" w:line="251" w:lineRule="exact"/>
        <w:ind w:left="621" w:right="29" w:hanging="8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="Wingdings" w:eastAsia="Malgun Gothic" w:hAnsi="Wingdings" w:cstheme="minorBidi"/>
          <w:lang w:eastAsia="ko"/>
        </w:rPr>
        <w:t>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의학적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이력</w:t>
      </w:r>
    </w:p>
    <w:p w14:paraId="1AF29413" w14:textId="77777777" w:rsidR="00016524" w:rsidRPr="00741C76" w:rsidRDefault="00661625" w:rsidP="00376031">
      <w:pPr>
        <w:tabs>
          <w:tab w:val="left" w:pos="954"/>
        </w:tabs>
        <w:spacing w:before="20" w:line="251" w:lineRule="exact"/>
        <w:ind w:left="963" w:right="133" w:hanging="350"/>
        <w:jc w:val="both"/>
        <w:rPr>
          <w:rFonts w:asciiTheme="minorBidi" w:eastAsia="Malgun Gothic" w:hAnsiTheme="minorBidi" w:cstheme="minorBidi"/>
        </w:rPr>
      </w:pPr>
      <w:r w:rsidRPr="00741C76">
        <w:rPr>
          <w:rFonts w:ascii="Wingdings" w:eastAsia="Malgun Gothic" w:hAnsi="Wingdings" w:cstheme="minorBidi"/>
          <w:lang w:eastAsia="ko"/>
        </w:rPr>
        <w:t>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 xml:space="preserve">[LIST </w:t>
      </w:r>
      <w:r w:rsidRPr="00741C76">
        <w:rPr>
          <w:rFonts w:asciiTheme="minorBidi" w:eastAsia="Malgun Gothic" w:hAnsiTheme="minorBidi" w:cstheme="minorBidi"/>
          <w:shd w:val="clear" w:color="auto" w:fill="FFFF00"/>
        </w:rPr>
        <w:t>PROCEDURES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, LAB TESTS, AND EXAMS TO BE PERFORMED FOR STUDY SCREENING AND INDICATE WHICH, IF ANY, ARE EXPERIEMENTAL AND HOW THEY DIFFFER FROM THE STANDARD OF CARE]</w:t>
      </w:r>
    </w:p>
    <w:p w14:paraId="67276BF3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</w:rPr>
      </w:pPr>
    </w:p>
    <w:p w14:paraId="6E653B51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일반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절차</w:t>
      </w:r>
    </w:p>
    <w:p w14:paraId="3CA17DCC" w14:textId="77777777" w:rsidR="00016524" w:rsidRPr="00741C76" w:rsidRDefault="00016524" w:rsidP="001007D4">
      <w:pPr>
        <w:pStyle w:val="BodyText"/>
        <w:spacing w:before="80"/>
        <w:ind w:right="29"/>
        <w:rPr>
          <w:rFonts w:asciiTheme="minorBidi" w:eastAsia="Malgun Gothic" w:hAnsiTheme="minorBidi" w:cstheme="minorBidi"/>
          <w:b/>
        </w:rPr>
      </w:pPr>
    </w:p>
    <w:p w14:paraId="1A63E031" w14:textId="77777777" w:rsidR="00016524" w:rsidRPr="00741C76" w:rsidRDefault="00661625" w:rsidP="001007D4">
      <w:pPr>
        <w:pStyle w:val="BodyText"/>
        <w:spacing w:line="273" w:lineRule="auto"/>
        <w:ind w:right="29"/>
        <w:jc w:val="both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[DESCRIBE STUDY PROCEDURES AND INDICATE WHICH, IF ANY, ARE EXPERIMENTAL AND HOW THEY DIFFER FROM THE STANDARD OF CARE]</w:t>
      </w:r>
    </w:p>
    <w:p w14:paraId="7FFD3243" w14:textId="77777777" w:rsidR="00016524" w:rsidRPr="00741C76" w:rsidRDefault="00661625" w:rsidP="005D63E2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i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입원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상태를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모니터링하고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자료를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수집합니다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절차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이후에는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정기적인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평가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[DESCRIBE FOLLOW-UP REQUIREMENTS INCLUDING VISITS, INTERVALS AND TESTING PERFORMED]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를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받아야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"/>
        </w:rPr>
        <w:t>[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00"/>
          <w:lang w:eastAsia="ko-KR"/>
        </w:rPr>
        <w:t xml:space="preserve">OPTIONAL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건강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상태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변화에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대해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전화로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연락을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받아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질문을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받을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00"/>
          <w:lang w:eastAsia="ko"/>
        </w:rPr>
        <w:t>].</w:t>
      </w:r>
    </w:p>
    <w:p w14:paraId="2F7E3AC3" w14:textId="77777777" w:rsidR="00016524" w:rsidRPr="00741C76" w:rsidRDefault="00016524" w:rsidP="001007D4">
      <w:pPr>
        <w:pStyle w:val="BodyText"/>
        <w:spacing w:before="27"/>
        <w:ind w:right="29"/>
        <w:rPr>
          <w:rFonts w:asciiTheme="minorBidi" w:eastAsia="Malgun Gothic" w:hAnsiTheme="minorBidi" w:cstheme="minorBidi"/>
          <w:i/>
          <w:lang w:eastAsia="ko-KR"/>
        </w:rPr>
      </w:pPr>
    </w:p>
    <w:p w14:paraId="18A11F96" w14:textId="77777777" w:rsidR="00016524" w:rsidRPr="00741C76" w:rsidRDefault="00661625" w:rsidP="001007D4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참여하기로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임상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일정에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따라야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책임이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784581AC" w14:textId="77777777" w:rsidR="00016524" w:rsidRPr="00741C76" w:rsidRDefault="00016524" w:rsidP="001007D4">
      <w:pPr>
        <w:pStyle w:val="BodyText"/>
        <w:spacing w:before="34"/>
        <w:ind w:right="29"/>
        <w:rPr>
          <w:rFonts w:asciiTheme="minorBidi" w:eastAsia="Malgun Gothic" w:hAnsiTheme="minorBidi" w:cstheme="minorBidi"/>
          <w:lang w:eastAsia="ko-KR"/>
        </w:rPr>
      </w:pPr>
    </w:p>
    <w:p w14:paraId="1D8CAEEE" w14:textId="77777777" w:rsidR="00016524" w:rsidRPr="00741C76" w:rsidRDefault="00661625" w:rsidP="001007D4">
      <w:pPr>
        <w:pStyle w:val="Heading1"/>
        <w:ind w:left="0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기간</w:t>
      </w:r>
    </w:p>
    <w:p w14:paraId="391F9549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0BAEED89" w14:textId="77777777" w:rsidR="00016524" w:rsidRPr="00741C76" w:rsidRDefault="00661625" w:rsidP="001007D4">
      <w:pPr>
        <w:pStyle w:val="BodyText"/>
        <w:spacing w:before="1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-KR"/>
        </w:rPr>
        <w:t>[INSERT STUDY DURATION]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종료됩니다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50DB5658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lang w:eastAsia="ko-KR"/>
        </w:rPr>
      </w:pPr>
    </w:p>
    <w:p w14:paraId="098C42F1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(Sponsor)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)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언제든지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동의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없이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중단하거나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종료할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귀하에게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관련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없는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질병이나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합병증이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발생한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지침을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따르지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않은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의학적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상태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변화로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중단이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최선이라고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판단되는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행정적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등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어떠한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이유로도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이루어질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64F0CA46" w14:textId="1F875E58" w:rsidR="00661625" w:rsidRPr="00741C76" w:rsidRDefault="00661625" w:rsidP="001007D4">
      <w:pPr>
        <w:ind w:right="29"/>
        <w:rPr>
          <w:rFonts w:asciiTheme="minorBidi" w:eastAsia="Malgun Gothic" w:hAnsiTheme="minorBidi" w:cstheme="minorBidi"/>
          <w:lang w:eastAsia="ko-KR"/>
        </w:rPr>
      </w:pPr>
    </w:p>
    <w:p w14:paraId="048CDE83" w14:textId="77777777" w:rsidR="00016524" w:rsidRPr="00741C76" w:rsidRDefault="00661625" w:rsidP="001007D4">
      <w:pPr>
        <w:pStyle w:val="BodyText"/>
        <w:spacing w:before="1"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중단하거나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제외되거나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중단이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필요하다고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판단하는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연구진은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향후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선택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가능한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방안에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상의할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2B40FD77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774888B5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참여자의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책임</w:t>
      </w:r>
    </w:p>
    <w:p w14:paraId="34B176B9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17247180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참여하기로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지시를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따라야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하며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방문을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병원을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방문해야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일정을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완료하고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지침을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결과의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완전성과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정확성을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확보하는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중요합니다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지침을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따르지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못한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반드시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알려야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6C22EA41" w14:textId="77777777" w:rsidR="00016524" w:rsidRPr="00741C76" w:rsidRDefault="00016524" w:rsidP="001007D4">
      <w:pPr>
        <w:pStyle w:val="BodyText"/>
        <w:spacing w:before="40"/>
        <w:ind w:right="29"/>
        <w:rPr>
          <w:rFonts w:asciiTheme="minorBidi" w:eastAsia="Malgun Gothic" w:hAnsiTheme="minorBidi" w:cstheme="minorBidi"/>
          <w:lang w:eastAsia="ko-KR"/>
        </w:rPr>
      </w:pPr>
    </w:p>
    <w:p w14:paraId="1281A6A5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위험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불편사항</w:t>
      </w:r>
    </w:p>
    <w:p w14:paraId="12E2B221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1DD85995" w14:textId="77777777" w:rsidR="00016524" w:rsidRPr="00741C76" w:rsidRDefault="00661625" w:rsidP="001007D4">
      <w:pPr>
        <w:pStyle w:val="BodyText"/>
        <w:spacing w:before="1"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이러한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참여함으로써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예상하지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못한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위험이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경험이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제한적일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때문입니다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얻어진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새로운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의뢰자가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시술을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개선하는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유용한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향후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활용한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지원하는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도움이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단계에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때문에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기기와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정도나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문제가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빈도를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완전히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예측할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부족할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현재로서는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예측되지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다른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위험이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존재할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유해한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부작용이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않도록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예방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조치가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취해질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상태를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면밀히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관찰할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0FF16872" w14:textId="77777777" w:rsidR="00016524" w:rsidRPr="00741C76" w:rsidRDefault="00016524" w:rsidP="001007D4">
      <w:pPr>
        <w:pStyle w:val="BodyText"/>
        <w:spacing w:before="37"/>
        <w:ind w:right="29"/>
        <w:rPr>
          <w:rFonts w:asciiTheme="minorBidi" w:eastAsia="Malgun Gothic" w:hAnsiTheme="minorBidi" w:cstheme="minorBidi"/>
          <w:lang w:eastAsia="ko-KR"/>
        </w:rPr>
      </w:pPr>
    </w:p>
    <w:p w14:paraId="3B40A38C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연구에서의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불편은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현재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[INSERT HERE MEDICAL CONDITION]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치료에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유사하며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포함되나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[LIST REASONABLY FORSEEABLE POTENTIAL RISKS AND DISCOMFORTS HERE]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국한되지는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39CF0C4C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</w:rPr>
      </w:pPr>
    </w:p>
    <w:p w14:paraId="5717A2AA" w14:textId="77777777" w:rsidR="00016524" w:rsidRPr="00741C76" w:rsidRDefault="00661625" w:rsidP="001007D4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임신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여성의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절차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>/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배아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태아에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예측할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없는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위험을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초래할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가임기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여성의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상담하시기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40C8328B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5B47CFB8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위험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완화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전략</w:t>
      </w:r>
      <w:r w:rsidRPr="00741C76">
        <w:rPr>
          <w:rFonts w:asciiTheme="minorBidi" w:eastAsia="Malgun Gothic" w:hAnsiTheme="minorBidi" w:cstheme="minorBidi"/>
          <w:lang w:eastAsia="ko"/>
        </w:rPr>
        <w:t>:</w:t>
      </w:r>
    </w:p>
    <w:p w14:paraId="6CF89BC9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</w:rPr>
      </w:pPr>
    </w:p>
    <w:p w14:paraId="187D54F9" w14:textId="77777777" w:rsidR="00016524" w:rsidRPr="00741C76" w:rsidRDefault="00661625" w:rsidP="001007D4">
      <w:pPr>
        <w:pStyle w:val="BodyText"/>
        <w:ind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[Bullets may be added or deleted as required.]</w:t>
      </w:r>
    </w:p>
    <w:p w14:paraId="1B319E1D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</w:rPr>
      </w:pPr>
    </w:p>
    <w:p w14:paraId="598B8737" w14:textId="77777777" w:rsidR="00016524" w:rsidRPr="00741C76" w:rsidRDefault="00661625" w:rsidP="001007D4">
      <w:pPr>
        <w:pStyle w:val="BodyText"/>
        <w:ind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lang w:eastAsia="ko"/>
        </w:rPr>
        <w:t>의뢰자는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대상자에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위험을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줄이기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다음과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같은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조치를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취하였습니다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58CF2A29" w14:textId="77777777" w:rsidR="00016524" w:rsidRPr="00741C76" w:rsidRDefault="00016524" w:rsidP="001007D4">
      <w:pPr>
        <w:pStyle w:val="BodyText"/>
        <w:spacing w:before="79"/>
        <w:ind w:right="29"/>
        <w:rPr>
          <w:rFonts w:asciiTheme="minorBidi" w:eastAsia="Malgun Gothic" w:hAnsiTheme="minorBidi" w:cstheme="minorBidi"/>
        </w:rPr>
      </w:pPr>
    </w:p>
    <w:p w14:paraId="1E91574A" w14:textId="77777777" w:rsidR="00016524" w:rsidRPr="00741C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질환에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지식을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갖추고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수행하도록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선정되었습니다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medical condition or therapy]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치료에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경험을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보유하고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48CE770B" w14:textId="77777777" w:rsidR="00016524" w:rsidRPr="00741C76" w:rsidRDefault="00016524" w:rsidP="001007D4">
      <w:pPr>
        <w:pStyle w:val="BodyText"/>
        <w:spacing w:before="87"/>
        <w:ind w:right="29"/>
        <w:rPr>
          <w:rFonts w:asciiTheme="minorBidi" w:eastAsia="Malgun Gothic" w:hAnsiTheme="minorBidi" w:cstheme="minorBidi"/>
          <w:lang w:eastAsia="ko-KR"/>
        </w:rPr>
      </w:pPr>
    </w:p>
    <w:p w14:paraId="33B9AD93" w14:textId="77777777" w:rsidR="00016524" w:rsidRPr="00741C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medical condition]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교육을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받았습니다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의사의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교육에는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실험실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모델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/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실습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교육이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포함됩니다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7544AC4D" w14:textId="77777777" w:rsidR="000435B4" w:rsidRPr="00741C76" w:rsidRDefault="000435B4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eastAsia="Malgun Gothic" w:hAnsiTheme="minorBidi" w:cstheme="minorBidi"/>
          <w:lang w:eastAsia="ko-KR"/>
        </w:rPr>
      </w:pPr>
    </w:p>
    <w:p w14:paraId="6693063F" w14:textId="77777777" w:rsidR="00016524" w:rsidRPr="00741C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임상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직원은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계획서를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준수하도록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교육을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받았습니다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교육에는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기기의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설계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적절한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방법이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포함됩니다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또한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대상자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요구사항이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포함됩니다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31639DE4" w14:textId="77777777" w:rsidR="00016524" w:rsidRPr="00741C76" w:rsidRDefault="00016524" w:rsidP="001007D4">
      <w:pPr>
        <w:pStyle w:val="BodyText"/>
        <w:spacing w:before="44"/>
        <w:ind w:right="29"/>
        <w:rPr>
          <w:rFonts w:asciiTheme="minorBidi" w:eastAsia="Malgun Gothic" w:hAnsiTheme="minorBidi" w:cstheme="minorBidi"/>
          <w:lang w:eastAsia="ko-KR"/>
        </w:rPr>
      </w:pPr>
    </w:p>
    <w:p w14:paraId="55AD0918" w14:textId="77777777" w:rsidR="00016524" w:rsidRPr="00741C76" w:rsidRDefault="005D63E2" w:rsidP="005D63E2">
      <w:pPr>
        <w:tabs>
          <w:tab w:val="left" w:pos="693"/>
        </w:tabs>
        <w:spacing w:line="273" w:lineRule="auto"/>
        <w:ind w:left="702" w:right="29" w:hanging="342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 xml:space="preserve">[Include </w:t>
      </w:r>
      <w:r w:rsidRPr="00741C76">
        <w:rPr>
          <w:rFonts w:asciiTheme="minorBidi" w:eastAsia="Malgun Gothic" w:hAnsiTheme="minorBidi" w:cstheme="minorBidi"/>
          <w:shd w:val="clear" w:color="auto" w:fill="FFFF00"/>
        </w:rPr>
        <w:t>examples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 xml:space="preserve"> as described in the Risk Mitigation section of the guidance and Appendix 3. (ability to revert to standard of care, additional imaging to assist with device placement…)]</w:t>
      </w:r>
    </w:p>
    <w:p w14:paraId="20994BCF" w14:textId="77777777" w:rsidR="00016524" w:rsidRPr="00741C76" w:rsidRDefault="00661625" w:rsidP="001007D4">
      <w:pPr>
        <w:pStyle w:val="Heading1"/>
        <w:ind w:left="0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기대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가능한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이점</w:t>
      </w:r>
    </w:p>
    <w:p w14:paraId="33FDFB93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31A8F2CC" w14:textId="77777777" w:rsidR="00016524" w:rsidRPr="00741C76" w:rsidRDefault="00661625" w:rsidP="003C0CC0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lang w:eastAsia="ko"/>
        </w:rPr>
        <w:t>귀하에게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잠재적인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이점이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있으나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가능성을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예측할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제한적입니다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[INSERT DEVICE NAME]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잠재적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이점에는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[INSERT POTENTIAL IMPROVEMENT OF PATIENT CONDITION OR DISEASE without overstating them]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이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가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)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포함될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.</w:t>
      </w:r>
    </w:p>
    <w:p w14:paraId="39773F05" w14:textId="77777777" w:rsidR="00016524" w:rsidRPr="00741C76" w:rsidRDefault="00016524" w:rsidP="001007D4">
      <w:pPr>
        <w:pStyle w:val="BodyText"/>
        <w:spacing w:before="80"/>
        <w:ind w:right="29"/>
        <w:rPr>
          <w:rFonts w:asciiTheme="minorBidi" w:eastAsia="Malgun Gothic" w:hAnsiTheme="minorBidi" w:cstheme="minorBidi"/>
        </w:rPr>
      </w:pPr>
    </w:p>
    <w:p w14:paraId="2EB98486" w14:textId="77777777" w:rsidR="00016524" w:rsidRPr="00741C76" w:rsidRDefault="00661625" w:rsidP="001007D4">
      <w:pPr>
        <w:pStyle w:val="BodyText"/>
        <w:spacing w:line="273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직접적인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이익이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없을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그러나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연구책임자가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DEVICE NAME]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관련된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시술의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설계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기능을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최적화하기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위한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수집하는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도움이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있으며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향후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다른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환자들에게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도움이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1E1DDD20" w14:textId="77777777" w:rsidR="00016524" w:rsidRPr="00741C76" w:rsidRDefault="00016524" w:rsidP="001007D4">
      <w:pPr>
        <w:pStyle w:val="BodyText"/>
        <w:spacing w:before="48"/>
        <w:ind w:right="29"/>
        <w:rPr>
          <w:rFonts w:asciiTheme="minorBidi" w:eastAsia="Malgun Gothic" w:hAnsiTheme="minorBidi" w:cstheme="minorBidi"/>
          <w:lang w:eastAsia="ko-KR"/>
        </w:rPr>
      </w:pPr>
    </w:p>
    <w:p w14:paraId="7AB8E34C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이용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가능한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다른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방법</w:t>
      </w:r>
    </w:p>
    <w:p w14:paraId="21F4D02D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47E301AC" w14:textId="77777777" w:rsidR="00016524" w:rsidRPr="00741C76" w:rsidRDefault="00661625" w:rsidP="005D63E2">
      <w:pPr>
        <w:pStyle w:val="BodyText"/>
        <w:spacing w:before="1" w:line="273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질환에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방법에는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POTENTIAL ALTERNATIVE THERAPIES AND THE BENEFITS, RISK AND LIMITS]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)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포함될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상황을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설명하고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실험적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표준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어떻게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다른지를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포함하여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가장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적절한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방법을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권고할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6AC40D95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7E49EEC2" w14:textId="77777777" w:rsidR="00016524" w:rsidRPr="00741C76" w:rsidRDefault="00661625" w:rsidP="001007D4">
      <w:pPr>
        <w:pStyle w:val="Heading1"/>
        <w:ind w:left="0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참여의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자발성</w:t>
      </w:r>
    </w:p>
    <w:p w14:paraId="75597C50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05030260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전적으로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자발적입니다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원하시는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서명하게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결정을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내리기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전에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충분히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읽고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가족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친구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상의하시기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5F7ED359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  <w:lang w:eastAsia="ko-KR"/>
        </w:rPr>
      </w:pPr>
    </w:p>
    <w:p w14:paraId="1F7ED932" w14:textId="77777777" w:rsidR="00016524" w:rsidRPr="00741C76" w:rsidRDefault="00661625" w:rsidP="001007D4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거부할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권리가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결정하더라도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언제든지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마음을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바꾸어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철회할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있으며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이로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병원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제공받는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교육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서비스에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어떠한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불이익도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605F212A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3C882578" w14:textId="77777777" w:rsidR="00016524" w:rsidRPr="00741C76" w:rsidRDefault="00661625" w:rsidP="005D63E2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중단하기로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결정한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반드시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알려야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철회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사유를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반드시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밝힐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필요는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없습니다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안전을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검사나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관찰이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필요한지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여부를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상의할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-KR"/>
        </w:rPr>
        <w:t xml:space="preserve">[INSERT IF APPLIABLE;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완료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전에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철회하는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다음과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같은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상황이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발생할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highlight w:val="yellow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highlight w:val="yellow"/>
          <w:shd w:val="clear" w:color="auto" w:fill="FFFF00"/>
        </w:rPr>
        <w:t>[INSERT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 xml:space="preserve"> LIST OF ANY POSSIBLE ADVERSE EFFECTS THAT MAY OCCUR RELATED TO THE STUDY DEVICE, ANY ADDITIONAL PROCEDURES RECOMMENDED TO ENSURE PATIENT</w:t>
      </w:r>
      <w:r w:rsidRPr="00741C76">
        <w:rPr>
          <w:rFonts w:asciiTheme="minorBidi" w:eastAsia="Malgun Gothic" w:hAnsiTheme="minorBidi" w:cstheme="minorBidi"/>
          <w:color w:val="000000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SAFETY, OR NEED FOR CONTINUED FOLLOW-UP]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4E1244EF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</w:rPr>
      </w:pPr>
    </w:p>
    <w:p w14:paraId="2DEB6496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의뢰자는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없이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언제든지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제외시킬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중단되는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안전상의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이유로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일반적인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>/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의학적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받도록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요청받을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3A7E8737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  <w:lang w:eastAsia="ko-KR"/>
        </w:rPr>
      </w:pPr>
    </w:p>
    <w:p w14:paraId="23160FB7" w14:textId="77777777" w:rsidR="00016524" w:rsidRPr="00741C76" w:rsidRDefault="00661625" w:rsidP="001007D4">
      <w:pPr>
        <w:pStyle w:val="Heading1"/>
        <w:ind w:left="0"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기록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의무기록의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기밀성</w:t>
      </w:r>
    </w:p>
    <w:p w14:paraId="2065A4F1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767573A2" w14:textId="77777777" w:rsidR="00016524" w:rsidRPr="00741C76" w:rsidRDefault="00661625" w:rsidP="001007D4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수집된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기밀로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유지됩니다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의료정보에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접근은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완료에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필요한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수집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처리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목적에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한정됩니다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12E21600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0672B321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개인정보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보호는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매우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중요합니다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연구에서는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코드로만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식별합니다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코드는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정보로부터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생성되지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결과가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의학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학술지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등에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발표될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경우에도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이름이나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식별되지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수집되어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의뢰자에게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보고되는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데이터는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의뢰자의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소유입니다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기록은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병원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기록과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동일하게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취급됩니다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기록은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법원의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명령에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제출되거나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식품의약국을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포함한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규제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검토를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794EA425" w14:textId="77777777" w:rsidR="00016524" w:rsidRPr="00741C76" w:rsidRDefault="00016524" w:rsidP="001007D4">
      <w:pPr>
        <w:pStyle w:val="BodyText"/>
        <w:spacing w:before="37"/>
        <w:ind w:right="29"/>
        <w:rPr>
          <w:rFonts w:asciiTheme="minorBidi" w:eastAsia="Malgun Gothic" w:hAnsiTheme="minorBidi" w:cstheme="minorBidi"/>
          <w:lang w:eastAsia="ko-KR"/>
        </w:rPr>
      </w:pPr>
    </w:p>
    <w:p w14:paraId="58FC1142" w14:textId="77777777" w:rsidR="00016524" w:rsidRPr="00741C76" w:rsidRDefault="00661625" w:rsidP="005D63E2">
      <w:pPr>
        <w:rPr>
          <w:rFonts w:asciiTheme="minorBidi" w:eastAsia="Malgun Gothic" w:hAnsiTheme="minorBidi" w:cstheme="minorBidi"/>
          <w:i/>
        </w:rPr>
      </w:pP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FF"/>
        </w:rPr>
        <w:t>[If study is creating a combined consent form and Authorization, copy language from Appendix A below and paste here.]</w:t>
      </w:r>
    </w:p>
    <w:p w14:paraId="592EE784" w14:textId="77777777" w:rsidR="00016524" w:rsidRPr="00741C76" w:rsidRDefault="00016524" w:rsidP="001007D4">
      <w:pPr>
        <w:pStyle w:val="BodyText"/>
        <w:spacing w:before="37"/>
        <w:ind w:right="29"/>
        <w:rPr>
          <w:rFonts w:asciiTheme="minorBidi" w:eastAsia="Malgun Gothic" w:hAnsiTheme="minorBidi" w:cstheme="minorBidi"/>
          <w:i/>
        </w:rPr>
      </w:pPr>
    </w:p>
    <w:p w14:paraId="7774AB49" w14:textId="77777777" w:rsidR="00016524" w:rsidRPr="00741C76" w:rsidRDefault="00661625" w:rsidP="001007D4">
      <w:pPr>
        <w:pStyle w:val="Heading1"/>
        <w:spacing w:before="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관련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손상</w:t>
      </w:r>
    </w:p>
    <w:p w14:paraId="51DC04C8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00B050D7" w14:textId="77777777" w:rsidR="00016524" w:rsidRPr="00741C76" w:rsidRDefault="00661625" w:rsidP="005D63E2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신체적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손상이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적절하다면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병원에서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여기에는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LIST OF TREATMENTS OR REFER TO SOURCE OF FURTHER INFORMATION]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)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포함될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관련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손상이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발생한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의사에게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연락하시기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0719F5F7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lang w:eastAsia="ko-KR"/>
        </w:rPr>
      </w:pPr>
    </w:p>
    <w:p w14:paraId="09FDBE81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새로운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결과</w:t>
      </w:r>
    </w:p>
    <w:p w14:paraId="66821B90" w14:textId="77777777" w:rsidR="00016524" w:rsidRPr="00741C76" w:rsidRDefault="00016524" w:rsidP="001007D4">
      <w:pPr>
        <w:pStyle w:val="BodyText"/>
        <w:spacing w:before="80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28684A74" w14:textId="77777777" w:rsidR="00016524" w:rsidRPr="00741C76" w:rsidRDefault="00661625" w:rsidP="001007D4">
      <w:pPr>
        <w:pStyle w:val="BodyText"/>
        <w:spacing w:line="273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진행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지속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여부에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영향을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중요한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새로운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발생하면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제공받게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5DBF3705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권리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보상</w:t>
      </w:r>
    </w:p>
    <w:p w14:paraId="0BAEB64D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489468A3" w14:textId="77777777" w:rsidR="00016524" w:rsidRPr="00741C76" w:rsidRDefault="00661625" w:rsidP="001007D4">
      <w:pPr>
        <w:pStyle w:val="BodyText"/>
        <w:spacing w:before="1"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금전적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보상은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입원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시술은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일반적인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행위의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일부로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간주됩니다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서명하더라도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법적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권리를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포기하지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않으며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연구책임자나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법적</w:t>
      </w:r>
      <w:r w:rsidRPr="00741C76">
        <w:rPr>
          <w:rFonts w:asciiTheme="minorBidi" w:eastAsia="Malgun Gothic" w:hAnsiTheme="minorBidi" w:cstheme="minorBidi"/>
          <w:lang w:eastAsia="ko"/>
        </w:rPr>
        <w:t>·</w:t>
      </w:r>
      <w:r w:rsidRPr="00741C76">
        <w:rPr>
          <w:rFonts w:asciiTheme="minorBidi" w:eastAsia="Malgun Gothic" w:hAnsiTheme="minorBidi" w:cstheme="minorBidi"/>
          <w:lang w:eastAsia="ko"/>
        </w:rPr>
        <w:t>전문적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책임이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면제되지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귀하에게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비용이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절차에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비용은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청구되지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질병이나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신체적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손상이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발생한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의료적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007F05B1" w14:textId="77777777" w:rsidR="00661625" w:rsidRPr="00741C76" w:rsidRDefault="00661625" w:rsidP="001007D4">
      <w:pPr>
        <w:ind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br w:type="page"/>
      </w:r>
    </w:p>
    <w:p w14:paraId="240A0DED" w14:textId="77777777" w:rsidR="00016524" w:rsidRPr="00741C76" w:rsidRDefault="00661625" w:rsidP="001007D4">
      <w:pPr>
        <w:pStyle w:val="BodyText"/>
        <w:spacing w:before="1"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color w:val="FF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의뢰자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shd w:val="clear" w:color="auto" w:fill="FFFF00"/>
          <w:lang w:eastAsia="ko-KR"/>
        </w:rPr>
        <w:t>[INSERT SPONSOR NAME]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)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기기의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적절한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사용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목적상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필요한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절차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수행으로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인해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발생한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손상을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진단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치료하는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데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필요한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합리적인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의료비를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보상하는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데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동의합니다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의뢰자는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기기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절차와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관련이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없는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질환이나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손상의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진단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치료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비용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기존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질환의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자연적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진행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기저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질환과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관련된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비용은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부담하지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의뢰자가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부담해야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하는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비용에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대해서는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귀하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건강보험에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청구되지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어떠한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경우에도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의뢰자는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공동부담금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본인부담금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공제액을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지급하지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않습니다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.</w:t>
      </w:r>
    </w:p>
    <w:p w14:paraId="30C50089" w14:textId="77777777" w:rsidR="00016524" w:rsidRPr="00741C76" w:rsidRDefault="00016524" w:rsidP="001007D4">
      <w:pPr>
        <w:pStyle w:val="BodyText"/>
        <w:spacing w:before="35"/>
        <w:ind w:right="29"/>
        <w:rPr>
          <w:rFonts w:asciiTheme="minorBidi" w:eastAsia="Malgun Gothic" w:hAnsiTheme="minorBidi" w:cstheme="minorBidi"/>
          <w:lang w:eastAsia="ko-KR"/>
        </w:rPr>
      </w:pPr>
    </w:p>
    <w:p w14:paraId="10B25908" w14:textId="77777777" w:rsidR="00016524" w:rsidRPr="00741C76" w:rsidRDefault="00661625" w:rsidP="001007D4">
      <w:pPr>
        <w:pStyle w:val="BodyText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color w:val="FF0000"/>
          <w:lang w:eastAsia="ko"/>
        </w:rPr>
        <w:t>모든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지침을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준수하는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것이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매우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중요합니다</w:t>
      </w:r>
      <w:r w:rsidRPr="00741C76">
        <w:rPr>
          <w:rFonts w:asciiTheme="minorBidi" w:eastAsia="Malgun Gothic" w:hAnsiTheme="minorBidi" w:cstheme="minorBidi"/>
          <w:color w:val="FF0000"/>
          <w:lang w:eastAsia="ko"/>
        </w:rPr>
        <w:t>.</w:t>
      </w:r>
    </w:p>
    <w:p w14:paraId="250E4E27" w14:textId="77777777" w:rsidR="00016524" w:rsidRPr="00741C76" w:rsidRDefault="00016524" w:rsidP="001007D4">
      <w:pPr>
        <w:pStyle w:val="BodyText"/>
        <w:spacing w:before="80"/>
        <w:ind w:right="29"/>
        <w:rPr>
          <w:rFonts w:asciiTheme="minorBidi" w:eastAsia="Malgun Gothic" w:hAnsiTheme="minorBidi" w:cstheme="minorBidi"/>
          <w:lang w:eastAsia="ko-KR"/>
        </w:rPr>
      </w:pPr>
    </w:p>
    <w:p w14:paraId="30D8FFE1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shd w:val="clear" w:color="auto" w:fill="FFFF00"/>
        </w:rPr>
      </w:pP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 xml:space="preserve">[IF APPLICABLE, INSERT THIS SECTION] </w:t>
      </w:r>
      <w:r w:rsidRPr="00741C76">
        <w:rPr>
          <w:rFonts w:asciiTheme="minorBidi" w:eastAsia="Malgun Gothic" w:hAnsiTheme="minorBidi" w:cstheme="minorBidi" w:hint="eastAsia"/>
          <w:color w:val="000000"/>
          <w:shd w:val="clear" w:color="auto" w:fill="FFFF00"/>
          <w:lang w:eastAsia="ko"/>
        </w:rPr>
        <w:t>의사의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color w:val="000000"/>
          <w:shd w:val="clear" w:color="auto" w:fill="FFFF00"/>
          <w:lang w:eastAsia="ko"/>
        </w:rPr>
        <w:t>이해상충</w:t>
      </w:r>
    </w:p>
    <w:p w14:paraId="0FDD246F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shd w:val="clear" w:color="auto" w:fill="FFFF00"/>
        </w:rPr>
      </w:pPr>
    </w:p>
    <w:p w14:paraId="31CB6F4F" w14:textId="77777777" w:rsidR="00016524" w:rsidRPr="00741C76" w:rsidRDefault="00661625" w:rsidP="000435B4">
      <w:pPr>
        <w:spacing w:line="278" w:lineRule="auto"/>
        <w:ind w:right="29"/>
        <w:jc w:val="both"/>
        <w:rPr>
          <w:rFonts w:asciiTheme="minorBidi" w:eastAsia="Malgun Gothic" w:hAnsiTheme="minorBidi" w:cstheme="minorBidi"/>
          <w:b/>
        </w:rPr>
      </w:pP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[INSERT STATEMENT] Example: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담당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의사는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연구용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기기에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대해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재정적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이해관계를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가지고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이에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대한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질문이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있는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[INSERT NAME]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에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[INSERT PHONE]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번으로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문의하세요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.</w:t>
      </w:r>
    </w:p>
    <w:p w14:paraId="6479F5A3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b/>
        </w:rPr>
      </w:pPr>
    </w:p>
    <w:p w14:paraId="35D15ECC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문의처</w:t>
      </w:r>
    </w:p>
    <w:p w14:paraId="3C2E7B8C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5E466F9E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있거나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손상을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입었다고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생각되는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INVESTIGATOR NAME]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[INSERT INVESTIGATOR PHONE]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번으로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연락하시기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바랍니다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참여자로서의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권리에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질문이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[NAME OF INSTITUTIONAL REVIEW BOARD]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[IRB PHONE]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번으로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문의할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또한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중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어떠한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이유로든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부상이나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입원이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발생한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반드시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의사에게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알려야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4F34DE5C" w14:textId="77777777" w:rsidR="00016524" w:rsidRPr="00741C76" w:rsidRDefault="00016524" w:rsidP="001007D4">
      <w:pPr>
        <w:pStyle w:val="BodyText"/>
        <w:spacing w:before="37"/>
        <w:ind w:right="29"/>
        <w:rPr>
          <w:rFonts w:asciiTheme="minorBidi" w:eastAsia="Malgun Gothic" w:hAnsiTheme="minorBidi" w:cstheme="minorBidi"/>
          <w:lang w:eastAsia="ko-KR"/>
        </w:rPr>
      </w:pPr>
    </w:p>
    <w:p w14:paraId="3A4340B8" w14:textId="77777777" w:rsidR="00016524" w:rsidRPr="00741C76" w:rsidRDefault="00661625" w:rsidP="001007D4">
      <w:pPr>
        <w:pStyle w:val="Heading1"/>
        <w:ind w:left="0"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참여자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진술</w:t>
      </w:r>
    </w:p>
    <w:p w14:paraId="4116AFC1" w14:textId="77777777" w:rsidR="00016524" w:rsidRPr="00741C76" w:rsidRDefault="00016524" w:rsidP="001007D4">
      <w:pPr>
        <w:pStyle w:val="BodyText"/>
        <w:spacing w:before="75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1E6161F2" w14:textId="77777777" w:rsidR="00016524" w:rsidRPr="00741C76" w:rsidRDefault="00661625" w:rsidP="001007D4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기회를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제공받았습니다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충분한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답변을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받았습니다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추가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[INVESTIGATOR NAME]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[INVESTIGATOR PHONE]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번으로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연락할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있음을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이해합니다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18F74ACC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61FD2B54" w14:textId="77777777" w:rsidR="00016524" w:rsidRPr="00741C76" w:rsidRDefault="00661625" w:rsidP="001007D4">
      <w:pPr>
        <w:pStyle w:val="BodyText"/>
        <w:spacing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초기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타당성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자발적임을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언제든지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중단할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있으며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이로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인해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향후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서비스나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혜택에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불이익이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없음을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알고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다른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대안이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있음을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또한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연구책임자가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언제든지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저의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중단할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있음을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참여자로서의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권리에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질문이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다음으로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연락할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487430B3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  <w:lang w:eastAsia="ko-KR"/>
        </w:rPr>
      </w:pPr>
    </w:p>
    <w:p w14:paraId="2C7D0E2F" w14:textId="77777777" w:rsidR="00016524" w:rsidRPr="00741C76" w:rsidRDefault="00661625" w:rsidP="001007D4">
      <w:pPr>
        <w:spacing w:before="1"/>
        <w:ind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</w:rPr>
        <w:t>[IRB Chairperson Name, Address, Telephone Number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]</w:t>
      </w:r>
    </w:p>
    <w:p w14:paraId="5495DBAB" w14:textId="77777777" w:rsidR="00016524" w:rsidRPr="00741C76" w:rsidRDefault="00016524" w:rsidP="001007D4">
      <w:pPr>
        <w:pStyle w:val="BodyText"/>
        <w:spacing w:before="74"/>
        <w:ind w:right="29"/>
        <w:rPr>
          <w:rFonts w:asciiTheme="minorBidi" w:eastAsia="Malgun Gothic" w:hAnsiTheme="minorBidi" w:cstheme="minorBidi"/>
        </w:rPr>
      </w:pPr>
    </w:p>
    <w:p w14:paraId="14190A9D" w14:textId="77777777" w:rsidR="00016524" w:rsidRPr="00741C76" w:rsidRDefault="00661625" w:rsidP="001B11BF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서명하더라도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법적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권리를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포기하거나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과실에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책임을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면제하지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않음을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1FB8D432" w14:textId="273B2BD7" w:rsidR="00661625" w:rsidRPr="00741C76" w:rsidRDefault="00661625" w:rsidP="001007D4">
      <w:pPr>
        <w:ind w:right="29"/>
        <w:rPr>
          <w:rFonts w:asciiTheme="minorBidi" w:eastAsia="Malgun Gothic" w:hAnsiTheme="minorBidi" w:cstheme="minorBidi"/>
          <w:lang w:eastAsia="ko-KR"/>
        </w:rPr>
      </w:pPr>
    </w:p>
    <w:p w14:paraId="10B14D9F" w14:textId="77777777" w:rsidR="00016524" w:rsidRPr="00741C76" w:rsidRDefault="00661625" w:rsidP="001007D4">
      <w:pPr>
        <w:pStyle w:val="BodyText"/>
        <w:spacing w:before="1" w:line="278" w:lineRule="auto"/>
        <w:ind w:right="29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본인은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상기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내용을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읽고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이해하였습니다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것에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본인은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기록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보관을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사본을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받았습니다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7CFB7CDD" w14:textId="77777777" w:rsidR="00016524" w:rsidRPr="00741C76" w:rsidRDefault="00661625" w:rsidP="001007D4">
      <w:pPr>
        <w:pStyle w:val="Heading1"/>
        <w:spacing w:line="247" w:lineRule="exact"/>
        <w:ind w:left="0"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성인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참여자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서명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</w:rPr>
        <w:t>[ADJUST AS NECESSARY]</w:t>
      </w:r>
    </w:p>
    <w:p w14:paraId="158E2BA2" w14:textId="353EAB28" w:rsidR="00896887" w:rsidRPr="00741C76" w:rsidRDefault="00661625" w:rsidP="005D63E2">
      <w:pPr>
        <w:tabs>
          <w:tab w:val="left" w:pos="9414"/>
        </w:tabs>
        <w:spacing w:before="251"/>
        <w:ind w:right="29"/>
        <w:rPr>
          <w:rFonts w:asciiTheme="minorBidi" w:eastAsia="Malgun Gothic" w:hAnsiTheme="minorBidi" w:cstheme="minorBidi"/>
          <w:b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참여자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서명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</w:p>
    <w:p w14:paraId="56F21BA7" w14:textId="53C1D21A" w:rsidR="00016524" w:rsidRPr="00741C76" w:rsidRDefault="00896887" w:rsidP="00741C76">
      <w:pPr>
        <w:tabs>
          <w:tab w:val="left" w:pos="9414"/>
        </w:tabs>
        <w:ind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/>
          <w:b/>
          <w:bCs/>
          <w:i/>
          <w:iCs/>
        </w:rPr>
        <w:t>Subject name</w:t>
      </w:r>
      <w:r w:rsidRPr="00741C76">
        <w:rPr>
          <w:rFonts w:asciiTheme="minorBidi" w:eastAsia="Malgun Gothic" w:hAnsiTheme="minorBidi" w:cstheme="minorBidi"/>
          <w:b/>
          <w:bCs/>
        </w:rPr>
        <w:t xml:space="preserve">: </w:t>
      </w:r>
      <w:r w:rsidRPr="00741C76">
        <w:rPr>
          <w:rFonts w:asciiTheme="minorBidi" w:eastAsia="Malgun Gothic" w:hAnsiTheme="minorBidi" w:cstheme="minorBidi"/>
          <w:u w:val="single"/>
          <w:lang w:eastAsia="ko"/>
        </w:rPr>
        <w:tab/>
      </w:r>
    </w:p>
    <w:p w14:paraId="211BA8C4" w14:textId="77777777" w:rsidR="00016524" w:rsidRPr="00741C76" w:rsidRDefault="00016524" w:rsidP="001007D4">
      <w:pPr>
        <w:pStyle w:val="BodyText"/>
        <w:ind w:right="29"/>
        <w:rPr>
          <w:rFonts w:asciiTheme="minorBidi" w:eastAsia="Malgun Gothic" w:hAnsiTheme="minorBidi" w:cstheme="minorBidi"/>
          <w:sz w:val="20"/>
        </w:rPr>
      </w:pPr>
    </w:p>
    <w:p w14:paraId="3D262B8A" w14:textId="77777777" w:rsidR="00016524" w:rsidRPr="00741C76" w:rsidRDefault="003E1098" w:rsidP="003E1098">
      <w:pPr>
        <w:pStyle w:val="BodyText"/>
        <w:tabs>
          <w:tab w:val="left" w:pos="9405"/>
        </w:tabs>
        <w:spacing w:before="2"/>
        <w:ind w:right="29"/>
        <w:rPr>
          <w:rFonts w:asciiTheme="minorBidi" w:eastAsia="Malgun Gothic" w:hAnsiTheme="minorBidi" w:cstheme="minorBidi"/>
          <w:sz w:val="20"/>
          <w:u w:val="single"/>
        </w:rPr>
      </w:pPr>
      <w:r w:rsidRPr="00741C76">
        <w:rPr>
          <w:rFonts w:asciiTheme="minorBidi" w:eastAsia="Malgun Gothic" w:hAnsiTheme="minorBidi" w:cstheme="minorBidi"/>
          <w:u w:val="single"/>
          <w:lang w:eastAsia="ko"/>
        </w:rPr>
        <w:tab/>
      </w:r>
    </w:p>
    <w:p w14:paraId="5C911D81" w14:textId="60B2E772" w:rsidR="00896887" w:rsidRPr="00741C76" w:rsidRDefault="00661625" w:rsidP="005D63E2">
      <w:pPr>
        <w:tabs>
          <w:tab w:val="left" w:pos="7290"/>
          <w:tab w:val="left" w:pos="8730"/>
        </w:tabs>
        <w:spacing w:before="9"/>
        <w:ind w:right="29"/>
        <w:rPr>
          <w:rFonts w:asciiTheme="minorBidi" w:eastAsia="Malgun Gothic" w:hAnsiTheme="minorBidi" w:cstheme="minorBidi"/>
          <w:b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참여자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서명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날짜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시간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</w:p>
    <w:p w14:paraId="7C6119C8" w14:textId="32FF03CB" w:rsidR="00016524" w:rsidRPr="00741C76" w:rsidRDefault="00896887" w:rsidP="005D63E2">
      <w:pPr>
        <w:tabs>
          <w:tab w:val="left" w:pos="7290"/>
          <w:tab w:val="left" w:pos="8730"/>
        </w:tabs>
        <w:spacing w:before="9"/>
        <w:ind w:right="29"/>
        <w:rPr>
          <w:rFonts w:asciiTheme="minorBidi" w:eastAsia="Malgun Gothic" w:hAnsiTheme="minorBidi" w:cstheme="minorBidi"/>
          <w:b/>
          <w:i/>
          <w:iCs/>
        </w:rPr>
      </w:pPr>
      <w:r w:rsidRPr="00741C76">
        <w:rPr>
          <w:rFonts w:asciiTheme="minorBidi" w:eastAsia="Malgun Gothic" w:hAnsiTheme="minorBidi" w:cstheme="minorBidi"/>
          <w:b/>
          <w:bCs/>
          <w:i/>
          <w:iCs/>
        </w:rPr>
        <w:t>Subject Signature</w:t>
      </w:r>
      <w:r w:rsidRPr="00741C76">
        <w:rPr>
          <w:rFonts w:asciiTheme="minorBidi" w:eastAsia="Malgun Gothic" w:hAnsiTheme="minorBidi" w:cstheme="minorBidi"/>
          <w:b/>
          <w:bCs/>
          <w:i/>
          <w:iCs/>
        </w:rPr>
        <w:tab/>
        <w:t>Date</w:t>
      </w:r>
      <w:r w:rsidRPr="00741C76">
        <w:rPr>
          <w:rFonts w:asciiTheme="minorBidi" w:eastAsia="Malgun Gothic" w:hAnsiTheme="minorBidi" w:cstheme="minorBidi"/>
          <w:b/>
          <w:bCs/>
          <w:i/>
          <w:iCs/>
        </w:rPr>
        <w:tab/>
        <w:t>Time</w:t>
      </w:r>
    </w:p>
    <w:p w14:paraId="342706E4" w14:textId="77777777" w:rsidR="00661625" w:rsidRPr="00741C76" w:rsidRDefault="00661625" w:rsidP="001007D4">
      <w:pPr>
        <w:ind w:right="29"/>
        <w:rPr>
          <w:rFonts w:asciiTheme="minorBidi" w:eastAsia="Malgun Gothic" w:hAnsiTheme="minorBidi" w:cstheme="minorBidi"/>
          <w:b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br w:type="page"/>
      </w:r>
    </w:p>
    <w:p w14:paraId="58402EC5" w14:textId="77777777" w:rsidR="00016524" w:rsidRPr="00741C76" w:rsidRDefault="00661625" w:rsidP="001007D4">
      <w:pPr>
        <w:pStyle w:val="Heading1"/>
        <w:spacing w:before="1" w:line="251" w:lineRule="exact"/>
        <w:ind w:left="0" w:right="29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 w:hint="eastAsia"/>
          <w:color w:val="000000"/>
          <w:shd w:val="clear" w:color="auto" w:fill="00FFFF"/>
          <w:lang w:eastAsia="ko"/>
        </w:rPr>
        <w:t>부록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00FFFF"/>
          <w:lang w:eastAsia="ko"/>
        </w:rPr>
        <w:t xml:space="preserve"> A:</w:t>
      </w:r>
    </w:p>
    <w:p w14:paraId="314F2285" w14:textId="77777777" w:rsidR="00016524" w:rsidRPr="00741C76" w:rsidRDefault="00661625" w:rsidP="001007D4">
      <w:pPr>
        <w:ind w:right="29"/>
        <w:rPr>
          <w:rFonts w:asciiTheme="minorBidi" w:eastAsia="Malgun Gothic" w:hAnsiTheme="minorBidi" w:cstheme="minorBidi"/>
          <w:i/>
        </w:rPr>
      </w:pP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00FFFF"/>
        </w:rPr>
        <w:t>[Copy and paste language below in accordance with instructions above if creating a combined consent form and HIPAA Authorization. Delete this Appendix A before finalizing document.]</w:t>
      </w:r>
    </w:p>
    <w:p w14:paraId="43EC11D2" w14:textId="77777777" w:rsidR="00016524" w:rsidRPr="00741C76" w:rsidRDefault="00016524" w:rsidP="001007D4">
      <w:pPr>
        <w:pStyle w:val="BodyText"/>
        <w:spacing w:before="26"/>
        <w:ind w:right="29"/>
        <w:rPr>
          <w:rFonts w:asciiTheme="minorBidi" w:eastAsia="Malgun Gothic" w:hAnsiTheme="minorBidi" w:cstheme="minorBidi"/>
          <w:i/>
        </w:rPr>
      </w:pPr>
    </w:p>
    <w:p w14:paraId="52748665" w14:textId="77777777" w:rsidR="00016524" w:rsidRPr="00741C76" w:rsidRDefault="00661625" w:rsidP="001007D4">
      <w:pPr>
        <w:pStyle w:val="Heading1"/>
        <w:ind w:left="0" w:right="29"/>
        <w:jc w:val="center"/>
        <w:rPr>
          <w:rFonts w:asciiTheme="minorBidi" w:eastAsia="Malgun Gothic" w:hAnsiTheme="minorBidi" w:cstheme="minorBidi"/>
        </w:rPr>
      </w:pPr>
      <w:r w:rsidRPr="00741C76">
        <w:rPr>
          <w:rFonts w:asciiTheme="minorBidi" w:eastAsia="Malgun Gothic" w:hAnsiTheme="minorBidi" w:cstheme="minorBidi" w:hint="eastAsia"/>
          <w:lang w:eastAsia="ko"/>
        </w:rPr>
        <w:t>보호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대상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 w:hint="eastAsia"/>
          <w:lang w:eastAsia="ko"/>
        </w:rPr>
        <w:t>건강정보</w:t>
      </w:r>
    </w:p>
    <w:p w14:paraId="5B54BA1D" w14:textId="77777777" w:rsidR="00C2369B" w:rsidRPr="00741C76" w:rsidRDefault="00661625" w:rsidP="001007D4">
      <w:pPr>
        <w:spacing w:before="40" w:line="273" w:lineRule="auto"/>
        <w:ind w:right="29"/>
        <w:jc w:val="center"/>
        <w:rPr>
          <w:rFonts w:asciiTheme="minorBidi" w:eastAsia="Malgun Gothic" w:hAnsiTheme="minorBidi" w:cstheme="minorBidi"/>
          <w:b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기밀성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및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HIPAA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승인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관련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정보</w:t>
      </w:r>
    </w:p>
    <w:p w14:paraId="5C74DA2D" w14:textId="77777777" w:rsidR="00016524" w:rsidRPr="00741C76" w:rsidRDefault="00661625" w:rsidP="001007D4">
      <w:pPr>
        <w:spacing w:before="40" w:line="273" w:lineRule="auto"/>
        <w:ind w:right="29"/>
        <w:jc w:val="center"/>
        <w:rPr>
          <w:rFonts w:asciiTheme="minorBidi" w:eastAsia="Malgun Gothic" w:hAnsiTheme="minorBidi" w:cstheme="minorBidi"/>
          <w:b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건강정보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사용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및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공개에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대한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동의</w:t>
      </w:r>
    </w:p>
    <w:p w14:paraId="09E2E2EB" w14:textId="77777777" w:rsidR="00016524" w:rsidRPr="00741C76" w:rsidRDefault="00661625" w:rsidP="001007D4">
      <w:pPr>
        <w:pStyle w:val="BodyText"/>
        <w:spacing w:before="4" w:line="276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본인은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아래에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설명된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같이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[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병원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/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또는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클리닉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—include both if study procedures will be conducted in both places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직원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기타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제공자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제공자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”),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그리고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[investigator(s)]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[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그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/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그녀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/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그들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"/>
        </w:rPr>
        <w:t>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직원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”)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의무기록상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건강정보를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공개하는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것에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동의합니다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6027FA6E" w14:textId="77777777" w:rsidR="00016524" w:rsidRPr="00741C76" w:rsidRDefault="00016524" w:rsidP="001007D4">
      <w:pPr>
        <w:pStyle w:val="BodyText"/>
        <w:spacing w:before="35"/>
        <w:ind w:right="29"/>
        <w:rPr>
          <w:rFonts w:asciiTheme="minorBidi" w:eastAsia="Malgun Gothic" w:hAnsiTheme="minorBidi" w:cstheme="minorBidi"/>
          <w:lang w:eastAsia="ko-KR"/>
        </w:rPr>
      </w:pPr>
    </w:p>
    <w:p w14:paraId="78BF3C7A" w14:textId="77777777" w:rsidR="00016524" w:rsidRPr="00741C76" w:rsidRDefault="00661625" w:rsidP="001007D4">
      <w:pPr>
        <w:pStyle w:val="BodyText"/>
        <w:spacing w:line="278" w:lineRule="auto"/>
        <w:ind w:right="29"/>
        <w:jc w:val="both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참고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: </w:t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“</w:t>
      </w:r>
      <w:r w:rsidRPr="00741C76">
        <w:rPr>
          <w:rFonts w:asciiTheme="minorBidi" w:eastAsia="Malgun Gothic" w:hAnsiTheme="minorBidi" w:cstheme="minorBidi"/>
          <w:lang w:eastAsia="ko"/>
        </w:rPr>
        <w:t>귀하</w:t>
      </w:r>
      <w:r w:rsidRPr="00741C76">
        <w:rPr>
          <w:rFonts w:asciiTheme="minorBidi" w:eastAsia="Malgun Gothic" w:hAnsiTheme="minorBidi" w:cstheme="minorBidi"/>
          <w:lang w:eastAsia="ko"/>
        </w:rPr>
        <w:t>”, “</w:t>
      </w:r>
      <w:r w:rsidRPr="00741C76">
        <w:rPr>
          <w:rFonts w:asciiTheme="minorBidi" w:eastAsia="Malgun Gothic" w:hAnsiTheme="minorBidi" w:cstheme="minorBidi"/>
          <w:lang w:eastAsia="ko"/>
        </w:rPr>
        <w:t>본인</w:t>
      </w:r>
      <w:r w:rsidRPr="00741C76">
        <w:rPr>
          <w:rFonts w:asciiTheme="minorBidi" w:eastAsia="Malgun Gothic" w:hAnsiTheme="minorBidi" w:cstheme="minorBidi"/>
          <w:lang w:eastAsia="ko"/>
        </w:rPr>
        <w:t>”, “</w:t>
      </w:r>
      <w:r w:rsidRPr="00741C76">
        <w:rPr>
          <w:rFonts w:asciiTheme="minorBidi" w:eastAsia="Malgun Gothic" w:hAnsiTheme="minorBidi" w:cstheme="minorBidi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데이터</w:t>
      </w:r>
      <w:r w:rsidRPr="00741C76">
        <w:rPr>
          <w:rFonts w:asciiTheme="minorBidi" w:eastAsia="Malgun Gothic" w:hAnsiTheme="minorBidi" w:cstheme="minorBidi"/>
          <w:lang w:eastAsia="ko"/>
        </w:rPr>
        <w:t xml:space="preserve">”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“</w:t>
      </w:r>
      <w:r w:rsidRPr="00741C76">
        <w:rPr>
          <w:rFonts w:asciiTheme="minorBidi" w:eastAsia="Malgun Gothic" w:hAnsiTheme="minorBidi" w:cstheme="minorBidi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데이터</w:t>
      </w:r>
      <w:r w:rsidRPr="00741C76">
        <w:rPr>
          <w:rFonts w:asciiTheme="minorBidi" w:eastAsia="Malgun Gothic" w:hAnsiTheme="minorBidi" w:cstheme="minorBidi"/>
          <w:lang w:eastAsia="ko"/>
        </w:rPr>
        <w:t>”</w:t>
      </w:r>
      <w:r w:rsidRPr="00741C76">
        <w:rPr>
          <w:rFonts w:asciiTheme="minorBidi" w:eastAsia="Malgun Gothic" w:hAnsiTheme="minorBidi" w:cstheme="minorBidi"/>
          <w:lang w:eastAsia="ko"/>
        </w:rPr>
        <w:t>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참여자를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의미합니다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부모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또는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보호자인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>, “</w:t>
      </w:r>
      <w:r w:rsidRPr="00741C76">
        <w:rPr>
          <w:rFonts w:asciiTheme="minorBidi" w:eastAsia="Malgun Gothic" w:hAnsiTheme="minorBidi" w:cstheme="minorBidi"/>
          <w:lang w:eastAsia="ko"/>
        </w:rPr>
        <w:t>귀하</w:t>
      </w:r>
      <w:r w:rsidRPr="00741C76">
        <w:rPr>
          <w:rFonts w:asciiTheme="minorBidi" w:eastAsia="Malgun Gothic" w:hAnsiTheme="minorBidi" w:cstheme="minorBidi"/>
          <w:lang w:eastAsia="ko"/>
        </w:rPr>
        <w:t>”</w:t>
      </w:r>
      <w:r w:rsidRPr="00741C76">
        <w:rPr>
          <w:rFonts w:asciiTheme="minorBidi" w:eastAsia="Malgun Gothic" w:hAnsiTheme="minorBidi" w:cstheme="minorBidi"/>
          <w:lang w:eastAsia="ko"/>
        </w:rPr>
        <w:t>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대상자를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의미합니다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5B801173" w14:textId="77777777" w:rsidR="00016524" w:rsidRPr="00741C76" w:rsidRDefault="00016524" w:rsidP="001007D4">
      <w:pPr>
        <w:pStyle w:val="BodyText"/>
        <w:spacing w:before="33"/>
        <w:ind w:right="29"/>
        <w:rPr>
          <w:rFonts w:asciiTheme="minorBidi" w:eastAsia="Malgun Gothic" w:hAnsiTheme="minorBidi" w:cstheme="minorBidi"/>
          <w:lang w:eastAsia="ko-KR"/>
        </w:rPr>
      </w:pPr>
    </w:p>
    <w:p w14:paraId="5B2A4FCD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1.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사용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및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공개될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수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있는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건강정보에는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다음이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포함됩니다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.</w:t>
      </w:r>
    </w:p>
    <w:p w14:paraId="01446250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설명된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과정에서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수집된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모든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</w:t>
      </w:r>
      <w:r w:rsidRPr="00741C76">
        <w:rPr>
          <w:rFonts w:asciiTheme="minorBidi" w:eastAsia="Malgun Gothic" w:hAnsiTheme="minorBidi" w:cstheme="minorBidi"/>
          <w:lang w:eastAsia="ko"/>
        </w:rPr>
        <w:t>(</w:t>
      </w:r>
      <w:r w:rsidRPr="00741C76">
        <w:rPr>
          <w:rFonts w:asciiTheme="minorBidi" w:eastAsia="Malgun Gothic" w:hAnsiTheme="minorBidi" w:cstheme="minorBidi"/>
          <w:lang w:eastAsia="ko"/>
        </w:rPr>
        <w:t>이하</w:t>
      </w:r>
      <w:r w:rsidRPr="00741C76">
        <w:rPr>
          <w:rFonts w:asciiTheme="minorBidi" w:eastAsia="Malgun Gothic" w:hAnsiTheme="minorBidi" w:cstheme="minorBidi"/>
          <w:lang w:eastAsia="ko"/>
        </w:rPr>
        <w:t xml:space="preserve"> “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”)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</w:p>
    <w:p w14:paraId="377C4DB0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연구와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의무기록상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건강정보</w:t>
      </w:r>
    </w:p>
    <w:p w14:paraId="36BD1C60" w14:textId="77777777" w:rsidR="00016524" w:rsidRPr="00741C76" w:rsidRDefault="00016524" w:rsidP="001007D4">
      <w:pPr>
        <w:pStyle w:val="BodyText"/>
        <w:spacing w:before="78"/>
        <w:ind w:right="29"/>
        <w:rPr>
          <w:rFonts w:asciiTheme="minorBidi" w:eastAsia="Malgun Gothic" w:hAnsiTheme="minorBidi" w:cstheme="minorBidi"/>
          <w:lang w:eastAsia="ko-KR"/>
        </w:rPr>
      </w:pPr>
    </w:p>
    <w:p w14:paraId="0FF6601A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2.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제공자는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다음과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같은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경우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의무기록상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건강정보를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공개할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수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.</w:t>
      </w:r>
    </w:p>
    <w:p w14:paraId="79D17506" w14:textId="77777777" w:rsidR="00016524" w:rsidRPr="00741C76" w:rsidRDefault="00C2369B" w:rsidP="005A7379">
      <w:pPr>
        <w:tabs>
          <w:tab w:val="left" w:pos="1467"/>
        </w:tabs>
        <w:spacing w:before="39" w:line="273" w:lineRule="auto"/>
        <w:ind w:left="1476" w:right="-2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연구자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의뢰자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&lt;Enter Sponsor&gt;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대리인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계약자에게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“&lt;Enter Sponsor&gt;”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);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</w:p>
    <w:p w14:paraId="73834E21" w14:textId="77777777" w:rsidR="00016524" w:rsidRPr="00741C76" w:rsidRDefault="00C2369B" w:rsidP="004616CE">
      <w:pPr>
        <w:tabs>
          <w:tab w:val="left" w:pos="1467"/>
        </w:tabs>
        <w:spacing w:before="39" w:line="273" w:lineRule="auto"/>
        <w:ind w:left="1476" w:right="-11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법에서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요구하는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제품과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안전성과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유효성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그리고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감독할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의무가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심의위원회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관련자에게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0F593802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  <w:lang w:eastAsia="ko-KR"/>
        </w:rPr>
      </w:pPr>
    </w:p>
    <w:p w14:paraId="6CC66D7B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3.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연구자는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다음과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같은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행위를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할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수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.</w:t>
      </w:r>
    </w:p>
    <w:p w14:paraId="1362EFD6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위해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다른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연구자와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공유</w:t>
      </w:r>
      <w:r w:rsidRPr="00741C76">
        <w:rPr>
          <w:rFonts w:asciiTheme="minorBidi" w:eastAsia="Malgun Gothic" w:hAnsiTheme="minorBidi" w:cstheme="minorBidi"/>
          <w:lang w:eastAsia="ko"/>
        </w:rPr>
        <w:t>,</w:t>
      </w:r>
    </w:p>
    <w:p w14:paraId="5597AACD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  <w:t>&lt;Enter Sponsor&gt;</w:t>
      </w:r>
      <w:r w:rsidRPr="00741C76">
        <w:rPr>
          <w:rFonts w:asciiTheme="minorBidi" w:eastAsia="Malgun Gothic" w:hAnsiTheme="minorBidi" w:cstheme="minorBidi"/>
          <w:lang w:eastAsia="ko"/>
        </w:rPr>
        <w:t>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건강정보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공개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</w:p>
    <w:p w14:paraId="36804DF2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법에서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요구하는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제품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치료의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안전성과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유효성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그리고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수행을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감독할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의무가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기관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심의위원회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기타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관련자에게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공개할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3924A6FB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4.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 xml:space="preserve">&lt;Enter </w:t>
      </w:r>
      <w:r w:rsidRPr="00741C76">
        <w:rPr>
          <w:rFonts w:asciiTheme="minorBidi" w:eastAsia="Malgun Gothic" w:hAnsiTheme="minorBidi" w:cstheme="minorBidi"/>
          <w:b/>
          <w:bCs/>
          <w:shd w:val="clear" w:color="auto" w:fill="FFFF00"/>
          <w:lang w:eastAsia="ko-KR"/>
        </w:rPr>
        <w:t>Sponsor</w:t>
      </w:r>
      <w:r w:rsidRPr="00741C76">
        <w:rPr>
          <w:rFonts w:asciiTheme="minorBidi" w:eastAsia="Malgun Gothic" w:hAnsiTheme="minorBidi" w:cstheme="minorBidi"/>
          <w:b/>
          <w:bCs/>
          <w:color w:val="000000"/>
          <w:shd w:val="clear" w:color="auto" w:fill="FFFF00"/>
          <w:lang w:eastAsia="ko-KR"/>
        </w:rPr>
        <w:t>&gt;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-KR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은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는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)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다음과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같은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행위를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할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b/>
          <w:bCs/>
          <w:color w:val="000000"/>
          <w:lang w:eastAsia="ko"/>
        </w:rPr>
        <w:t>.</w:t>
      </w:r>
    </w:p>
    <w:p w14:paraId="4E26BFED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설명된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따라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건강정보를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사용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및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공유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.</w:t>
      </w:r>
    </w:p>
    <w:p w14:paraId="3F9DD1A5" w14:textId="77777777" w:rsidR="00016524" w:rsidRPr="00741C76" w:rsidRDefault="00016524" w:rsidP="001007D4">
      <w:pPr>
        <w:pStyle w:val="BodyText"/>
        <w:spacing w:before="78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24808C06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5.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본인의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건강정보가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제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3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자에게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공개되면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:</w:t>
      </w:r>
    </w:p>
    <w:p w14:paraId="728876ED" w14:textId="77777777" w:rsidR="00016524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수신자가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추가로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공개할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있으며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해당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정보는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이상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연방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개인정보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보호법의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보호를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받지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4E84E57A" w14:textId="77777777" w:rsidR="008E7C2B" w:rsidRPr="00741C76" w:rsidRDefault="008E7C2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</w:p>
    <w:p w14:paraId="78475D80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6.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유의사항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:</w:t>
      </w:r>
    </w:p>
    <w:p w14:paraId="64DAFDFF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본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서명하지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않아도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되지만</w:t>
      </w:r>
      <w:r w:rsidRPr="00741C76">
        <w:rPr>
          <w:rFonts w:asciiTheme="minorBidi" w:eastAsia="Malgun Gothic" w:hAnsiTheme="minorBidi" w:cstheme="minorBidi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lang w:eastAsia="ko"/>
        </w:rPr>
        <w:t>서명하지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않을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경우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참여할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없습니다</w:t>
      </w:r>
      <w:r w:rsidRPr="00741C76">
        <w:rPr>
          <w:rFonts w:asciiTheme="minorBidi" w:eastAsia="Malgun Gothic" w:hAnsiTheme="minorBidi" w:cstheme="minorBidi"/>
          <w:lang w:eastAsia="ko"/>
        </w:rPr>
        <w:t>.</w:t>
      </w:r>
    </w:p>
    <w:p w14:paraId="404EFB46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언제든지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마음을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바꿔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동의를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철회할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수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lang w:eastAsia="ko"/>
        </w:rPr>
        <w:t>동의를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lang w:eastAsia="ko"/>
        </w:rPr>
        <w:t>철회하려면</w:t>
      </w:r>
      <w:r w:rsidRPr="00741C76">
        <w:rPr>
          <w:rFonts w:asciiTheme="minorBidi" w:eastAsia="Malgun Gothic" w:hAnsiTheme="minorBidi" w:cstheme="minorBidi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FFFF00"/>
          <w:lang w:eastAsia="ko-KR"/>
        </w:rPr>
        <w:t>[name and contact information]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서면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통지해야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합니다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동의를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철회할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경우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이상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참여할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없습니다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또한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동의를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철회하더라도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,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&lt;Enter Sponsor&gt;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(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)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이미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수집한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정보는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본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따라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계속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사용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및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공개될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310A8BE4" w14:textId="77777777" w:rsidR="00016524" w:rsidRPr="00741C76" w:rsidRDefault="00C2369B" w:rsidP="00C2369B">
      <w:pPr>
        <w:tabs>
          <w:tab w:val="left" w:pos="1467"/>
        </w:tabs>
        <w:spacing w:before="39" w:line="273" w:lineRule="auto"/>
        <w:ind w:left="1476" w:right="29" w:hanging="423"/>
        <w:rPr>
          <w:rFonts w:asciiTheme="minorBidi" w:eastAsia="Malgun Gothic" w:hAnsiTheme="minorBidi" w:cstheme="minorBidi"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sym w:font="Symbol" w:char="F0B7"/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FFFF00"/>
          <w:lang w:eastAsia="ko-KR"/>
        </w:rPr>
        <w:t>[Use/</w:t>
      </w:r>
      <w:r w:rsidRPr="00741C76">
        <w:rPr>
          <w:rFonts w:asciiTheme="minorBidi" w:eastAsia="Malgun Gothic" w:hAnsiTheme="minorBidi" w:cstheme="minorBidi"/>
          <w:shd w:val="clear" w:color="auto" w:fill="FFFF00"/>
          <w:lang w:eastAsia="ko-KR"/>
        </w:rPr>
        <w:t>adapt</w:t>
      </w:r>
      <w:r w:rsidRPr="00741C76">
        <w:rPr>
          <w:rFonts w:asciiTheme="minorBidi" w:eastAsia="Malgun Gothic" w:hAnsiTheme="minorBidi" w:cstheme="minorBidi"/>
          <w:i/>
          <w:iCs/>
          <w:color w:val="000000"/>
          <w:shd w:val="clear" w:color="auto" w:fill="FFFF00"/>
          <w:lang w:eastAsia="ko-KR"/>
        </w:rPr>
        <w:t xml:space="preserve"> as appropriate]</w:t>
      </w:r>
      <w:r w:rsidRPr="00741C76">
        <w:rPr>
          <w:rFonts w:asciiTheme="minorBidi" w:eastAsia="Malgun Gothic" w:hAnsiTheme="minorBidi" w:cstheme="minorBidi"/>
          <w:i/>
          <w:iCs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연구가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진행되는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동안에는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과정에서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생성되거나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수집된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귀하의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건강정보를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열람할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없습니다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.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그러나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연구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종료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후에는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shd w:val="clear" w:color="auto" w:fill="FFFF00"/>
          <w:lang w:eastAsia="ko-KR"/>
        </w:rPr>
        <w:t>[hospital/clinical trial sites]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정보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처리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방침에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따라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해당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정보를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열람할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수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있습니다</w:t>
      </w:r>
      <w:r w:rsidRPr="00741C76">
        <w:rPr>
          <w:rFonts w:asciiTheme="minorBidi" w:eastAsia="Malgun Gothic" w:hAnsiTheme="minorBidi" w:cstheme="minorBidi"/>
          <w:color w:val="000000"/>
          <w:lang w:eastAsia="ko"/>
        </w:rPr>
        <w:t>.</w:t>
      </w:r>
    </w:p>
    <w:p w14:paraId="7CA56D09" w14:textId="77777777" w:rsidR="00016524" w:rsidRPr="00741C76" w:rsidRDefault="00016524" w:rsidP="001007D4">
      <w:pPr>
        <w:pStyle w:val="BodyText"/>
        <w:spacing w:before="36"/>
        <w:ind w:right="29"/>
        <w:rPr>
          <w:rFonts w:asciiTheme="minorBidi" w:eastAsia="Malgun Gothic" w:hAnsiTheme="minorBidi" w:cstheme="minorBidi"/>
          <w:lang w:eastAsia="ko-KR"/>
        </w:rPr>
      </w:pPr>
    </w:p>
    <w:p w14:paraId="7154EFD9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7.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본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동의는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만료일이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없습니다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.</w:t>
      </w:r>
    </w:p>
    <w:p w14:paraId="62824227" w14:textId="77777777" w:rsidR="00016524" w:rsidRPr="00741C76" w:rsidRDefault="00016524" w:rsidP="001007D4">
      <w:pPr>
        <w:pStyle w:val="BodyText"/>
        <w:spacing w:before="41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3A30C8C8" w14:textId="77777777" w:rsidR="00016524" w:rsidRPr="00741C76" w:rsidRDefault="00661625" w:rsidP="00C2369B">
      <w:pPr>
        <w:tabs>
          <w:tab w:val="left" w:pos="1035"/>
        </w:tabs>
        <w:spacing w:before="1"/>
        <w:ind w:left="360"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lang w:eastAsia="ko"/>
        </w:rPr>
        <w:t>8.</w:t>
      </w:r>
      <w:r w:rsidRPr="00741C76">
        <w:rPr>
          <w:rFonts w:asciiTheme="minorBidi" w:eastAsia="Malgun Gothic" w:hAnsiTheme="minorBidi" w:cstheme="minorBidi"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귀하는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본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동의서에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서명한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후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사본을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제공받게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됩니다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.</w:t>
      </w:r>
    </w:p>
    <w:p w14:paraId="7C9368BC" w14:textId="77777777" w:rsidR="00016524" w:rsidRPr="00741C76" w:rsidRDefault="00016524" w:rsidP="001007D4">
      <w:pPr>
        <w:pStyle w:val="BodyText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3E25EA76" w14:textId="77777777" w:rsidR="00016524" w:rsidRPr="00741C76" w:rsidRDefault="00016524" w:rsidP="001007D4">
      <w:pPr>
        <w:pStyle w:val="BodyText"/>
        <w:spacing w:before="76"/>
        <w:ind w:right="29"/>
        <w:rPr>
          <w:rFonts w:asciiTheme="minorBidi" w:eastAsia="Malgun Gothic" w:hAnsiTheme="minorBidi" w:cstheme="minorBidi"/>
          <w:b/>
          <w:lang w:eastAsia="ko-KR"/>
        </w:rPr>
      </w:pPr>
    </w:p>
    <w:p w14:paraId="16017B70" w14:textId="240D90BA" w:rsidR="00896887" w:rsidRPr="00741C76" w:rsidRDefault="00661625" w:rsidP="003E1098">
      <w:pPr>
        <w:tabs>
          <w:tab w:val="left" w:pos="9405"/>
        </w:tabs>
        <w:ind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참여자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이름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</w:p>
    <w:p w14:paraId="4FA07593" w14:textId="26F0EC31" w:rsidR="00016524" w:rsidRPr="00741C76" w:rsidRDefault="00896887" w:rsidP="00896887">
      <w:pPr>
        <w:tabs>
          <w:tab w:val="left" w:pos="9405"/>
        </w:tabs>
        <w:ind w:right="29"/>
        <w:rPr>
          <w:rFonts w:asciiTheme="minorBidi" w:eastAsia="Malgun Gothic" w:hAnsiTheme="minorBidi" w:cstheme="minorBidi"/>
          <w:u w:val="single"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i/>
          <w:iCs/>
          <w:lang w:eastAsia="ko-KR"/>
        </w:rPr>
        <w:t>Subject name</w:t>
      </w:r>
      <w:r w:rsidRPr="00741C76">
        <w:rPr>
          <w:rFonts w:asciiTheme="minorBidi" w:eastAsia="Malgun Gothic" w:hAnsiTheme="minorBidi" w:cstheme="minorBidi"/>
          <w:b/>
          <w:bCs/>
          <w:lang w:eastAsia="ko-KR"/>
        </w:rPr>
        <w:t>: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u w:val="single"/>
          <w:lang w:eastAsia="ko"/>
        </w:rPr>
        <w:tab/>
      </w:r>
    </w:p>
    <w:p w14:paraId="59CB77E5" w14:textId="77777777" w:rsidR="00016524" w:rsidRPr="00741C76" w:rsidRDefault="003E1098" w:rsidP="003E1098">
      <w:pPr>
        <w:pStyle w:val="BodyText"/>
        <w:tabs>
          <w:tab w:val="left" w:pos="9405"/>
        </w:tabs>
        <w:spacing w:before="227"/>
        <w:ind w:right="29"/>
        <w:rPr>
          <w:rFonts w:asciiTheme="minorBidi" w:eastAsia="Malgun Gothic" w:hAnsiTheme="minorBidi" w:cstheme="minorBidi"/>
          <w:sz w:val="20"/>
          <w:szCs w:val="20"/>
          <w:u w:val="single"/>
          <w:lang w:eastAsia="ko-KR"/>
        </w:rPr>
      </w:pPr>
      <w:r w:rsidRPr="00741C76">
        <w:rPr>
          <w:rFonts w:asciiTheme="minorBidi" w:eastAsia="Malgun Gothic" w:hAnsiTheme="minorBidi" w:cstheme="minorBidi"/>
          <w:u w:val="single"/>
          <w:lang w:eastAsia="ko"/>
        </w:rPr>
        <w:tab/>
      </w:r>
    </w:p>
    <w:p w14:paraId="6077C4D6" w14:textId="308E867F" w:rsidR="00896887" w:rsidRPr="00741C76" w:rsidRDefault="00661625" w:rsidP="003E1098">
      <w:pPr>
        <w:tabs>
          <w:tab w:val="left" w:pos="7200"/>
          <w:tab w:val="left" w:pos="8640"/>
        </w:tabs>
        <w:spacing w:before="9"/>
        <w:ind w:right="29"/>
        <w:rPr>
          <w:rFonts w:asciiTheme="minorBidi" w:eastAsia="Malgun Gothic" w:hAnsiTheme="minorBidi" w:cstheme="minorBidi"/>
          <w:b/>
          <w:lang w:eastAsia="ko-KR"/>
        </w:rPr>
      </w:pPr>
      <w:r w:rsidRPr="00741C76">
        <w:rPr>
          <w:rFonts w:asciiTheme="minorBidi" w:eastAsia="Malgun Gothic" w:hAnsiTheme="minorBidi" w:cstheme="minorBidi"/>
          <w:b/>
          <w:bCs/>
          <w:lang w:eastAsia="ko"/>
        </w:rPr>
        <w:t>참여자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 xml:space="preserve"> 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서명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날짜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ab/>
      </w:r>
      <w:r w:rsidRPr="00741C76">
        <w:rPr>
          <w:rFonts w:asciiTheme="minorBidi" w:eastAsia="Malgun Gothic" w:hAnsiTheme="minorBidi" w:cstheme="minorBidi"/>
          <w:b/>
          <w:bCs/>
          <w:lang w:eastAsia="ko"/>
        </w:rPr>
        <w:t>시간</w:t>
      </w:r>
      <w:r w:rsidR="000E4103">
        <w:rPr>
          <w:rFonts w:asciiTheme="minorBidi" w:eastAsia="Malgun Gothic" w:hAnsiTheme="minorBidi" w:cstheme="minorBidi"/>
          <w:b/>
          <w:bCs/>
          <w:lang w:eastAsia="ko"/>
        </w:rPr>
        <w:t xml:space="preserve"> /</w:t>
      </w:r>
    </w:p>
    <w:p w14:paraId="6DC370D1" w14:textId="0DC829A3" w:rsidR="00016524" w:rsidRPr="00741C76" w:rsidRDefault="00896887" w:rsidP="003E1098">
      <w:pPr>
        <w:tabs>
          <w:tab w:val="left" w:pos="7200"/>
          <w:tab w:val="left" w:pos="8640"/>
        </w:tabs>
        <w:spacing w:before="9"/>
        <w:ind w:right="29"/>
        <w:rPr>
          <w:rFonts w:asciiTheme="minorBidi" w:eastAsia="Malgun Gothic" w:hAnsiTheme="minorBidi" w:cstheme="minorBidi"/>
          <w:b/>
          <w:i/>
          <w:iCs/>
        </w:rPr>
      </w:pPr>
      <w:r w:rsidRPr="00741C76">
        <w:rPr>
          <w:rFonts w:asciiTheme="minorBidi" w:eastAsia="Malgun Gothic" w:hAnsiTheme="minorBidi" w:cstheme="minorBidi"/>
          <w:b/>
          <w:bCs/>
          <w:i/>
          <w:iCs/>
        </w:rPr>
        <w:t>Subject Signature</w:t>
      </w:r>
      <w:r w:rsidRPr="00741C76">
        <w:rPr>
          <w:rFonts w:asciiTheme="minorBidi" w:eastAsia="Malgun Gothic" w:hAnsiTheme="minorBidi" w:cstheme="minorBidi"/>
          <w:b/>
          <w:bCs/>
          <w:i/>
          <w:iCs/>
        </w:rPr>
        <w:tab/>
        <w:t>Date</w:t>
      </w:r>
      <w:r w:rsidRPr="00741C76">
        <w:rPr>
          <w:rFonts w:asciiTheme="minorBidi" w:eastAsia="Malgun Gothic" w:hAnsiTheme="minorBidi" w:cstheme="minorBidi"/>
          <w:b/>
          <w:bCs/>
          <w:i/>
          <w:iCs/>
        </w:rPr>
        <w:tab/>
        <w:t>Time</w:t>
      </w:r>
    </w:p>
    <w:sectPr w:rsidR="00016524" w:rsidRPr="00741C76" w:rsidSect="00BB33C0">
      <w:headerReference w:type="default" r:id="rId11"/>
      <w:footerReference w:type="default" r:id="rId12"/>
      <w:pgSz w:w="12240" w:h="15840" w:code="1"/>
      <w:pgMar w:top="1440" w:right="1397" w:bottom="1440" w:left="1440" w:header="720" w:footer="7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DF81" w14:textId="77777777" w:rsidR="00FF1B24" w:rsidRPr="00896887" w:rsidRDefault="00FF1B24">
      <w:r>
        <w:separator/>
      </w:r>
    </w:p>
  </w:endnote>
  <w:endnote w:type="continuationSeparator" w:id="0">
    <w:p w14:paraId="73953F07" w14:textId="77777777" w:rsidR="00FF1B24" w:rsidRPr="00896887" w:rsidRDefault="00FF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02" w:type="pct"/>
      <w:tblInd w:w="-1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33"/>
      <w:gridCol w:w="3700"/>
      <w:gridCol w:w="5395"/>
    </w:tblGrid>
    <w:tr w:rsidR="003E155C" w:rsidRPr="000E4103" w14:paraId="1371FABD" w14:textId="77777777" w:rsidTr="00136752">
      <w:trPr>
        <w:trHeight w:val="864"/>
      </w:trPr>
      <w:tc>
        <w:tcPr>
          <w:tcW w:w="1281" w:type="pct"/>
          <w:shd w:val="clear" w:color="auto" w:fill="003865"/>
          <w:vAlign w:val="center"/>
        </w:tcPr>
        <w:p w14:paraId="314CA769" w14:textId="77777777" w:rsidR="003E155C" w:rsidRPr="000E4103" w:rsidRDefault="003E155C" w:rsidP="003E155C">
          <w:pPr>
            <w:pStyle w:val="Footer"/>
            <w:ind w:left="270"/>
          </w:pPr>
          <w:r w:rsidRPr="00741C76">
            <w:rPr>
              <w:rFonts w:ascii="Malgun Gothic" w:eastAsia="Malgun Gothic" w:hAnsi="Malgun Gothic"/>
              <w:b/>
              <w:bCs/>
              <w:sz w:val="18"/>
              <w:szCs w:val="18"/>
              <w:lang w:eastAsia="ko"/>
            </w:rPr>
            <w:t>전화</w:t>
          </w:r>
          <w:r w:rsidRPr="000E4103">
            <w:rPr>
              <w:rFonts w:ascii="Calibri-Bold" w:eastAsiaTheme="minorHAnsi" w:hAnsi="Calibri-Bold"/>
              <w:b/>
              <w:bCs/>
              <w:sz w:val="18"/>
              <w:szCs w:val="18"/>
              <w:lang w:eastAsia="ko"/>
            </w:rPr>
            <w:t xml:space="preserve"> </w:t>
          </w:r>
          <w:r w:rsidRPr="000E4103">
            <w:rPr>
              <w:rFonts w:ascii="Calibri" w:eastAsiaTheme="minorHAnsi" w:hAnsi="Calibri"/>
              <w:sz w:val="18"/>
              <w:szCs w:val="18"/>
              <w:lang w:eastAsia="ko"/>
            </w:rPr>
            <w:t>202-828-1600</w:t>
          </w:r>
        </w:p>
      </w:tc>
      <w:tc>
        <w:tcPr>
          <w:tcW w:w="1513" w:type="pct"/>
          <w:shd w:val="clear" w:color="auto" w:fill="003865"/>
          <w:vAlign w:val="center"/>
        </w:tcPr>
        <w:p w14:paraId="64BF29AE" w14:textId="77777777" w:rsidR="003E155C" w:rsidRPr="000E4103" w:rsidRDefault="003E155C" w:rsidP="003E155C">
          <w:pPr>
            <w:pStyle w:val="Footer"/>
            <w:jc w:val="center"/>
            <w:rPr>
              <w:lang w:eastAsia="ko-KR"/>
            </w:rPr>
          </w:pPr>
          <w:r w:rsidRPr="00741C76">
            <w:rPr>
              <w:rFonts w:ascii="Malgun Gothic" w:eastAsia="Malgun Gothic" w:hAnsi="Malgun Gothic" w:cs="Calibri-Bold"/>
              <w:b/>
              <w:bCs/>
              <w:sz w:val="18"/>
              <w:szCs w:val="18"/>
              <w:lang w:eastAsia="ko"/>
            </w:rPr>
            <w:t>웹사이트</w:t>
          </w:r>
          <w:r w:rsidRPr="000E4103">
            <w:rPr>
              <w:rFonts w:ascii="Calibri-Bold" w:eastAsiaTheme="minorHAnsi" w:hAnsi="Calibri-Bold" w:cs="Calibri-Bold"/>
              <w:b/>
              <w:bCs/>
              <w:sz w:val="18"/>
              <w:szCs w:val="18"/>
              <w:lang w:eastAsia="ko"/>
            </w:rPr>
            <w:t xml:space="preserve"> </w:t>
          </w:r>
          <w:hyperlink r:id="rId1" w:history="1">
            <w:r w:rsidRPr="000E4103">
              <w:rPr>
                <w:rStyle w:val="Hyperlink"/>
                <w:rFonts w:ascii="Calibri" w:eastAsiaTheme="minorHAnsi" w:hAnsi="Calibri" w:cs="Calibri"/>
                <w:color w:val="auto"/>
                <w:sz w:val="18"/>
                <w:szCs w:val="18"/>
                <w:u w:val="none"/>
                <w:lang w:eastAsia="ko"/>
              </w:rPr>
              <w:t>www.mdic.org</w:t>
            </w:r>
          </w:hyperlink>
        </w:p>
      </w:tc>
      <w:tc>
        <w:tcPr>
          <w:tcW w:w="2206" w:type="pct"/>
          <w:shd w:val="clear" w:color="auto" w:fill="003865"/>
          <w:vAlign w:val="center"/>
        </w:tcPr>
        <w:p w14:paraId="14AEDD71" w14:textId="77777777" w:rsidR="003E155C" w:rsidRPr="000E4103" w:rsidRDefault="003E155C" w:rsidP="003E155C">
          <w:pPr>
            <w:pStyle w:val="Footer"/>
            <w:jc w:val="center"/>
          </w:pPr>
          <w:r w:rsidRPr="00741C76">
            <w:rPr>
              <w:rFonts w:ascii="Malgun Gothic" w:eastAsia="Malgun Gothic" w:hAnsi="Malgun Gothic"/>
              <w:b/>
              <w:bCs/>
              <w:sz w:val="18"/>
              <w:szCs w:val="18"/>
              <w:lang w:eastAsia="ko"/>
            </w:rPr>
            <w:t>주소</w:t>
          </w:r>
          <w:r w:rsidRPr="000E4103">
            <w:rPr>
              <w:rFonts w:ascii="Calibri-Bold" w:eastAsiaTheme="minorHAnsi" w:hAnsi="Calibri-Bold"/>
              <w:b/>
              <w:bCs/>
              <w:sz w:val="18"/>
              <w:szCs w:val="18"/>
              <w:lang w:eastAsia="ko"/>
            </w:rPr>
            <w:t xml:space="preserve"> </w:t>
          </w:r>
          <w:r w:rsidRPr="000E4103">
            <w:rPr>
              <w:rFonts w:ascii="Calibri" w:eastAsiaTheme="minorHAnsi" w:hAnsi="Calibri"/>
              <w:sz w:val="18"/>
              <w:szCs w:val="18"/>
              <w:lang w:eastAsia="ko"/>
            </w:rPr>
            <w:t>1501 Wilson Blvd. Suite 910, Arlington, VA 22209</w:t>
          </w:r>
        </w:p>
      </w:tc>
    </w:tr>
  </w:tbl>
  <w:p w14:paraId="16ACF177" w14:textId="77777777" w:rsidR="003E155C" w:rsidRPr="000E4103" w:rsidRDefault="003E155C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32FE" w14:textId="4C2D3A69" w:rsidR="001007D4" w:rsidRPr="000E4103" w:rsidRDefault="005F7928">
    <w:pPr>
      <w:pStyle w:val="Footer"/>
      <w:rPr>
        <w:rFonts w:ascii="Times New Roman" w:hAnsi="Times New Roman" w:cs="Times New Roman"/>
      </w:rPr>
    </w:pP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fldChar w:fldCharType="begin"/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instrText xml:space="preserve"> PAGE   \* MERGEFORMAT </w:instrText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fldChar w:fldCharType="separate"/>
    </w:r>
    <w:r w:rsidRPr="000E4103">
      <w:rPr>
        <w:rFonts w:ascii="Times New Roman" w:eastAsiaTheme="minorHAnsi" w:hAnsi="Times New Roman" w:cs="Times New Roman"/>
        <w:noProof/>
        <w:sz w:val="16"/>
        <w:szCs w:val="16"/>
        <w:lang w:eastAsia="ko"/>
      </w:rPr>
      <w:t>5</w:t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fldChar w:fldCharType="end"/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t>/</w:t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fldChar w:fldCharType="begin"/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instrText xml:space="preserve"> SECTIONPAGES   \* MERGEFORMAT </w:instrText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fldChar w:fldCharType="separate"/>
    </w:r>
    <w:r w:rsidR="00741C76">
      <w:rPr>
        <w:rFonts w:ascii="Times New Roman" w:eastAsiaTheme="minorHAnsi" w:hAnsi="Times New Roman" w:cs="Times New Roman"/>
        <w:noProof/>
        <w:sz w:val="16"/>
        <w:szCs w:val="16"/>
        <w:lang w:eastAsia="ko"/>
      </w:rPr>
      <w:t>3</w:t>
    </w:r>
    <w:r w:rsidRPr="000E4103">
      <w:rPr>
        <w:rFonts w:ascii="Times New Roman" w:eastAsiaTheme="minorHAnsi" w:hAnsi="Times New Roman" w:cs="Times New Roman"/>
        <w:sz w:val="16"/>
        <w:szCs w:val="16"/>
        <w:lang w:eastAsia="ko"/>
      </w:rPr>
      <w:fldChar w:fldCharType="end"/>
    </w:r>
    <w:r w:rsidRPr="00741C76">
      <w:rPr>
        <w:rFonts w:ascii="Batang" w:eastAsia="Batang" w:hAnsi="Batang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F3B2" w14:textId="77777777" w:rsidR="00FF1B24" w:rsidRPr="00896887" w:rsidRDefault="00FF1B24">
      <w:r>
        <w:separator/>
      </w:r>
    </w:p>
  </w:footnote>
  <w:footnote w:type="continuationSeparator" w:id="0">
    <w:p w14:paraId="0B71D15F" w14:textId="77777777" w:rsidR="00FF1B24" w:rsidRPr="00896887" w:rsidRDefault="00FF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A2B4" w14:textId="77777777" w:rsidR="001007D4" w:rsidRPr="00896887" w:rsidRDefault="001007D4" w:rsidP="003E155C">
    <w:pPr>
      <w:pStyle w:val="Header"/>
      <w:ind w:left="-810"/>
    </w:pPr>
    <w:r>
      <w:rPr>
        <w:rFonts w:ascii="Times New Roman"/>
        <w:noProof/>
        <w:sz w:val="20"/>
        <w:lang w:eastAsia="ko"/>
      </w:rPr>
      <w:drawing>
        <wp:inline distT="0" distB="0" distL="0" distR="0" wp14:anchorId="764C6B53" wp14:editId="6CBE5832">
          <wp:extent cx="2706221" cy="1129283"/>
          <wp:effectExtent l="0" t="0" r="0" b="0"/>
          <wp:docPr id="113479088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221" cy="1129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E666" w14:textId="77777777" w:rsidR="001007D4" w:rsidRPr="000E4103" w:rsidRDefault="005F7928">
    <w:pPr>
      <w:pStyle w:val="Header"/>
    </w:pPr>
    <w:r w:rsidRPr="000E4103">
      <w:rPr>
        <w:rFonts w:ascii="Calibri" w:eastAsiaTheme="minorHAnsi" w:hAnsi="Calibri" w:cs="Calibri"/>
        <w:sz w:val="16"/>
        <w:szCs w:val="16"/>
        <w:lang w:eastAsia="ko"/>
      </w:rPr>
      <w:t>MDIC EFS ICF Template 13 Apr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EE4"/>
    <w:multiLevelType w:val="hybridMultilevel"/>
    <w:tmpl w:val="86584544"/>
    <w:lvl w:ilvl="0" w:tplc="96302F5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CF6F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5F76A12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E22158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F9EB29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CB2DAC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B48C4D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0E2E4B7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ABA2D04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632859"/>
    <w:multiLevelType w:val="hybridMultilevel"/>
    <w:tmpl w:val="1EA4CED2"/>
    <w:lvl w:ilvl="0" w:tplc="E22C7300">
      <w:start w:val="1"/>
      <w:numFmt w:val="decimal"/>
      <w:lvlText w:val="%1."/>
      <w:lvlJc w:val="left"/>
      <w:pPr>
        <w:ind w:left="1547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62D1A4">
      <w:numFmt w:val="bullet"/>
      <w:lvlText w:val=""/>
      <w:lvlJc w:val="left"/>
      <w:pPr>
        <w:ind w:left="2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456469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3" w:tplc="7654D61A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4" w:tplc="55F4F83C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AFDACF2A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 w:tplc="2C029B30"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7" w:tplc="2832849C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  <w:lvl w:ilvl="8" w:tplc="DDAA47FE">
      <w:numFmt w:val="bullet"/>
      <w:lvlText w:val="•"/>
      <w:lvlJc w:val="left"/>
      <w:pPr>
        <w:ind w:left="94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7E24A9"/>
    <w:multiLevelType w:val="hybridMultilevel"/>
    <w:tmpl w:val="59C08D16"/>
    <w:lvl w:ilvl="0" w:tplc="2452D2EE">
      <w:start w:val="1"/>
      <w:numFmt w:val="decimal"/>
      <w:lvlText w:val="%1."/>
      <w:lvlJc w:val="left"/>
      <w:pPr>
        <w:ind w:left="216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1A825A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B00D20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1027E0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1C3C712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F50EB8A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7BDE5B6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B93EF3B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9162D514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2E762D"/>
    <w:multiLevelType w:val="hybridMultilevel"/>
    <w:tmpl w:val="CA24629E"/>
    <w:lvl w:ilvl="0" w:tplc="DCEE111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ACD42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F0C684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12907E8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E1E0F20A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EE4A185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1BFE494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83EA2BE6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6B3C6490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743260697">
    <w:abstractNumId w:val="2"/>
  </w:num>
  <w:num w:numId="2" w16cid:durableId="383452673">
    <w:abstractNumId w:val="3"/>
  </w:num>
  <w:num w:numId="3" w16cid:durableId="532768450">
    <w:abstractNumId w:val="1"/>
  </w:num>
  <w:num w:numId="4" w16cid:durableId="51021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524"/>
    <w:rsid w:val="00016524"/>
    <w:rsid w:val="0002435C"/>
    <w:rsid w:val="0002722D"/>
    <w:rsid w:val="000435B4"/>
    <w:rsid w:val="000A63CC"/>
    <w:rsid w:val="000E4103"/>
    <w:rsid w:val="001007D4"/>
    <w:rsid w:val="0013212C"/>
    <w:rsid w:val="00136752"/>
    <w:rsid w:val="001B11BF"/>
    <w:rsid w:val="00203622"/>
    <w:rsid w:val="002426C8"/>
    <w:rsid w:val="0025090A"/>
    <w:rsid w:val="00376031"/>
    <w:rsid w:val="003C0CC0"/>
    <w:rsid w:val="003E1098"/>
    <w:rsid w:val="003E155C"/>
    <w:rsid w:val="00460118"/>
    <w:rsid w:val="004616CE"/>
    <w:rsid w:val="00494664"/>
    <w:rsid w:val="00504FC0"/>
    <w:rsid w:val="005A7379"/>
    <w:rsid w:val="005D63E2"/>
    <w:rsid w:val="005E5098"/>
    <w:rsid w:val="005F7928"/>
    <w:rsid w:val="00636654"/>
    <w:rsid w:val="00661625"/>
    <w:rsid w:val="00741C76"/>
    <w:rsid w:val="00746C5A"/>
    <w:rsid w:val="0075553F"/>
    <w:rsid w:val="00796405"/>
    <w:rsid w:val="00896887"/>
    <w:rsid w:val="008E7C2B"/>
    <w:rsid w:val="009F6210"/>
    <w:rsid w:val="00A01388"/>
    <w:rsid w:val="00A67696"/>
    <w:rsid w:val="00B45CEB"/>
    <w:rsid w:val="00B7363B"/>
    <w:rsid w:val="00B835EA"/>
    <w:rsid w:val="00BB33C0"/>
    <w:rsid w:val="00BC16B8"/>
    <w:rsid w:val="00BC3C36"/>
    <w:rsid w:val="00BE3DFA"/>
    <w:rsid w:val="00C21D06"/>
    <w:rsid w:val="00C2369B"/>
    <w:rsid w:val="00DB60E9"/>
    <w:rsid w:val="00DD57DA"/>
    <w:rsid w:val="00DE660C"/>
    <w:rsid w:val="00E54E5D"/>
    <w:rsid w:val="00F622DF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F24F"/>
  <w15:docId w15:val="{9BC8CD3B-2885-4807-B5AF-8CC6ED1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5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1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25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22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27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22D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3E15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4103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clinicaltrial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da.gov/regulatory-information/search-fda-guidance-documents/investigational-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d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F308AE3370E478C41547BC1512084" ma:contentTypeVersion="17" ma:contentTypeDescription="Create a new document." ma:contentTypeScope="" ma:versionID="056278f2649fd426ba8b37e7536d3c23">
  <xsd:schema xmlns:xsd="http://www.w3.org/2001/XMLSchema" xmlns:xs="http://www.w3.org/2001/XMLSchema" xmlns:p="http://schemas.microsoft.com/office/2006/metadata/properties" xmlns:ns2="a92b0e8d-7c6e-44fa-9727-b8663f82fca4" xmlns:ns3="c65b0b1f-22c4-4de1-a93b-1070eae60912" targetNamespace="http://schemas.microsoft.com/office/2006/metadata/properties" ma:root="true" ma:fieldsID="51c6ef84a60e5bcc6c47957d826cd7c9" ns2:_="" ns3:_="">
    <xsd:import namespace="a92b0e8d-7c6e-44fa-9727-b8663f82fca4"/>
    <xsd:import namespace="c65b0b1f-22c4-4de1-a93b-1070eae60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0e8d-7c6e-44fa-9727-b8663f82f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6d2e27-f9b8-451d-9ff4-20851148a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b0b1f-22c4-4de1-a93b-1070eae60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8a4ce1-9708-4b26-8a54-d449ff61927a}" ma:internalName="TaxCatchAll" ma:showField="CatchAllData" ma:web="c65b0b1f-22c4-4de1-a93b-1070eae6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5b0b1f-22c4-4de1-a93b-1070eae60912" xsi:nil="true"/>
    <lcf76f155ced4ddcb4097134ff3c332f xmlns="a92b0e8d-7c6e-44fa-9727-b8663f82fc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62BE33-55B8-4850-BB44-142B6982412A}"/>
</file>

<file path=customXml/itemProps2.xml><?xml version="1.0" encoding="utf-8"?>
<ds:datastoreItem xmlns:ds="http://schemas.openxmlformats.org/officeDocument/2006/customXml" ds:itemID="{CD11F7E3-C8A2-434B-BBA0-C0C3EC80679B}"/>
</file>

<file path=customXml/itemProps3.xml><?xml version="1.0" encoding="utf-8"?>
<ds:datastoreItem xmlns:ds="http://schemas.openxmlformats.org/officeDocument/2006/customXml" ds:itemID="{DAE7FC52-A6E6-4EC8-A751-8304E08A4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5021</Words>
  <Characters>7181</Characters>
  <Application>Microsoft Office Word</Application>
  <DocSecurity>0</DocSecurity>
  <Lines>299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burg@burgtranslations.com</dc:creator>
  <cp:lastModifiedBy>Michelle from BURG Translations</cp:lastModifiedBy>
  <cp:revision>6</cp:revision>
  <cp:lastPrinted>2026-04-06T10:40:00Z</cp:lastPrinted>
  <dcterms:created xsi:type="dcterms:W3CDTF">2026-04-06T05:52:00Z</dcterms:created>
  <dcterms:modified xsi:type="dcterms:W3CDTF">2026-04-15T18:16:00Z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macOS Version 12.1 (Build 21C52) Quartz PDFContext</vt:lpwstr>
  </property>
  <property fmtid="{D5CDD505-2E9C-101B-9397-08002B2CF9AE}" pid="6" name="ContentTypeId">
    <vt:lpwstr>0x010100436F308AE3370E478C41547BC1512084</vt:lpwstr>
  </property>
</Properties>
</file>